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20" w:rsidRPr="008C3420" w:rsidRDefault="008C3420" w:rsidP="008C3420">
      <w:pPr>
        <w:rPr>
          <w:rFonts w:eastAsiaTheme="minorEastAsia" w:cs="Arial"/>
          <w:b/>
          <w:sz w:val="24"/>
          <w:lang w:val="nl-NL"/>
        </w:rPr>
      </w:pPr>
      <w:r w:rsidRPr="008C3420">
        <w:rPr>
          <w:rFonts w:eastAsiaTheme="minorEastAsia" w:cs="Arial"/>
          <w:b/>
          <w:sz w:val="24"/>
          <w:lang w:val="nl-NL"/>
        </w:rPr>
        <w:t>Zenuwwortelblokkade</w:t>
      </w:r>
    </w:p>
    <w:p w:rsidR="00EB5AD1" w:rsidRDefault="008C3420" w:rsidP="008C3420">
      <w:pPr>
        <w:rPr>
          <w:rFonts w:eastAsiaTheme="minorEastAsia" w:cs="Arial"/>
          <w:b/>
          <w:szCs w:val="20"/>
          <w:lang w:val="nl-NL"/>
        </w:rPr>
      </w:pPr>
      <w:r w:rsidRPr="008C3420">
        <w:rPr>
          <w:rFonts w:eastAsiaTheme="minorEastAsia" w:cs="Arial"/>
          <w:b/>
          <w:szCs w:val="20"/>
          <w:lang w:val="nl-NL"/>
        </w:rPr>
        <w:t xml:space="preserve">Proefblokkade, therapeutische blokkade, </w:t>
      </w:r>
      <w:r>
        <w:rPr>
          <w:rFonts w:eastAsiaTheme="minorEastAsia" w:cs="Arial"/>
          <w:b/>
          <w:szCs w:val="20"/>
          <w:lang w:val="nl-NL"/>
        </w:rPr>
        <w:t>‘</w:t>
      </w:r>
      <w:r w:rsidRPr="008C3420">
        <w:rPr>
          <w:rFonts w:eastAsiaTheme="minorEastAsia" w:cs="Arial"/>
          <w:b/>
          <w:szCs w:val="20"/>
          <w:lang w:val="nl-NL"/>
        </w:rPr>
        <w:t>definitieve</w:t>
      </w:r>
      <w:r>
        <w:rPr>
          <w:rFonts w:eastAsiaTheme="minorEastAsia" w:cs="Arial"/>
          <w:b/>
          <w:szCs w:val="20"/>
          <w:lang w:val="nl-NL"/>
        </w:rPr>
        <w:t>’</w:t>
      </w:r>
      <w:r w:rsidRPr="008C3420">
        <w:rPr>
          <w:rFonts w:eastAsiaTheme="minorEastAsia" w:cs="Arial"/>
          <w:b/>
          <w:szCs w:val="20"/>
          <w:lang w:val="nl-NL"/>
        </w:rPr>
        <w:t xml:space="preserve"> blokkade</w:t>
      </w:r>
    </w:p>
    <w:p w:rsidR="008C3420" w:rsidRDefault="008C3420" w:rsidP="008C3420">
      <w:pPr>
        <w:autoSpaceDE w:val="0"/>
        <w:autoSpaceDN w:val="0"/>
        <w:adjustRightInd w:val="0"/>
        <w:rPr>
          <w:rFonts w:eastAsiaTheme="minorEastAsia" w:cs="Arial"/>
          <w:szCs w:val="20"/>
          <w:lang w:val="nl-NL" w:eastAsia="ja-JP"/>
        </w:rPr>
      </w:pPr>
    </w:p>
    <w:p w:rsidR="008C3420" w:rsidRPr="008C3420" w:rsidRDefault="008C3420" w:rsidP="008C3420">
      <w:pPr>
        <w:autoSpaceDE w:val="0"/>
        <w:autoSpaceDN w:val="0"/>
        <w:adjustRightInd w:val="0"/>
        <w:rPr>
          <w:rFonts w:eastAsiaTheme="minorEastAsia" w:cs="Arial"/>
          <w:b/>
          <w:szCs w:val="20"/>
          <w:lang w:val="nl-NL" w:eastAsia="ja-JP"/>
        </w:rPr>
      </w:pPr>
      <w:r w:rsidRPr="008C3420">
        <w:rPr>
          <w:rFonts w:eastAsiaTheme="minorEastAsia" w:cs="Arial"/>
          <w:b/>
          <w:szCs w:val="20"/>
          <w:lang w:val="nl-NL" w:eastAsia="ja-JP"/>
        </w:rPr>
        <w:t>Doel van de behandeling</w:t>
      </w:r>
    </w:p>
    <w:p w:rsidR="008C3420" w:rsidRPr="008C3420" w:rsidRDefault="008C3420" w:rsidP="008C3420">
      <w:pPr>
        <w:autoSpaceDE w:val="0"/>
        <w:autoSpaceDN w:val="0"/>
        <w:adjustRightInd w:val="0"/>
        <w:rPr>
          <w:rFonts w:eastAsiaTheme="minorEastAsia" w:cs="Arial"/>
          <w:szCs w:val="20"/>
          <w:lang w:val="nl-NL" w:eastAsia="ja-JP"/>
        </w:rPr>
      </w:pPr>
      <w:r w:rsidRPr="008C3420">
        <w:rPr>
          <w:rFonts w:eastAsiaTheme="minorEastAsia" w:cs="Arial"/>
          <w:szCs w:val="20"/>
          <w:lang w:val="nl-NL" w:eastAsia="ja-JP"/>
        </w:rPr>
        <w:t>Het doel van de behandeling is uw pijn te verminderen. Dit wordt</w:t>
      </w:r>
      <w:r>
        <w:rPr>
          <w:rFonts w:eastAsiaTheme="minorEastAsia" w:cs="Arial"/>
          <w:szCs w:val="20"/>
          <w:lang w:val="nl-NL" w:eastAsia="ja-JP"/>
        </w:rPr>
        <w:t xml:space="preserve"> </w:t>
      </w:r>
      <w:r w:rsidRPr="008C3420">
        <w:rPr>
          <w:rFonts w:eastAsiaTheme="minorEastAsia" w:cs="Arial"/>
          <w:szCs w:val="20"/>
          <w:lang w:val="nl-NL" w:eastAsia="ja-JP"/>
        </w:rPr>
        <w:t xml:space="preserve">gedaan door </w:t>
      </w:r>
      <w:r w:rsidR="007D3931">
        <w:rPr>
          <w:rFonts w:eastAsiaTheme="minorEastAsia" w:cs="Arial"/>
          <w:szCs w:val="20"/>
          <w:lang w:val="nl-NL" w:eastAsia="ja-JP"/>
        </w:rPr>
        <w:t xml:space="preserve">het inspuiten van medicatie bij de zenuwwortel (therapeutische blokkade) of door </w:t>
      </w:r>
      <w:r w:rsidRPr="008C3420">
        <w:rPr>
          <w:rFonts w:eastAsiaTheme="minorEastAsia" w:cs="Arial"/>
          <w:szCs w:val="20"/>
          <w:lang w:val="nl-NL" w:eastAsia="ja-JP"/>
        </w:rPr>
        <w:t>één of meer zenuwwortels te behandelen met stroom</w:t>
      </w:r>
      <w:r w:rsidR="007D3931">
        <w:rPr>
          <w:rFonts w:eastAsiaTheme="minorEastAsia" w:cs="Arial"/>
          <w:szCs w:val="20"/>
          <w:lang w:val="nl-NL" w:eastAsia="ja-JP"/>
        </w:rPr>
        <w:t xml:space="preserve"> (‘definitieve’ blokkade)</w:t>
      </w:r>
      <w:r w:rsidRPr="008C3420">
        <w:rPr>
          <w:rFonts w:eastAsiaTheme="minorEastAsia" w:cs="Arial"/>
          <w:szCs w:val="20"/>
          <w:lang w:val="nl-NL" w:eastAsia="ja-JP"/>
        </w:rPr>
        <w:t>, waardoor de</w:t>
      </w:r>
      <w:r>
        <w:rPr>
          <w:rFonts w:eastAsiaTheme="minorEastAsia" w:cs="Arial"/>
          <w:szCs w:val="20"/>
          <w:lang w:val="nl-NL" w:eastAsia="ja-JP"/>
        </w:rPr>
        <w:t xml:space="preserve"> </w:t>
      </w:r>
      <w:r w:rsidRPr="008C3420">
        <w:rPr>
          <w:rFonts w:eastAsiaTheme="minorEastAsia" w:cs="Arial"/>
          <w:szCs w:val="20"/>
          <w:lang w:val="nl-NL" w:eastAsia="ja-JP"/>
        </w:rPr>
        <w:t>geleiding van de pijnsignalen verminderd wordt.</w:t>
      </w:r>
    </w:p>
    <w:p w:rsidR="008C3420" w:rsidRDefault="008C3420" w:rsidP="008C3420">
      <w:pPr>
        <w:autoSpaceDE w:val="0"/>
        <w:autoSpaceDN w:val="0"/>
        <w:adjustRightInd w:val="0"/>
        <w:rPr>
          <w:rFonts w:eastAsiaTheme="minorEastAsia" w:cs="Arial"/>
          <w:szCs w:val="20"/>
          <w:lang w:val="nl-NL" w:eastAsia="ja-JP"/>
        </w:rPr>
      </w:pPr>
    </w:p>
    <w:p w:rsidR="008C3420" w:rsidRPr="008C3420" w:rsidRDefault="008C3420" w:rsidP="008C3420">
      <w:pPr>
        <w:autoSpaceDE w:val="0"/>
        <w:autoSpaceDN w:val="0"/>
        <w:adjustRightInd w:val="0"/>
        <w:rPr>
          <w:rFonts w:eastAsiaTheme="minorEastAsia" w:cs="Arial"/>
          <w:b/>
          <w:szCs w:val="20"/>
          <w:lang w:val="nl-NL" w:eastAsia="ja-JP"/>
        </w:rPr>
      </w:pPr>
      <w:r w:rsidRPr="008C3420">
        <w:rPr>
          <w:rFonts w:eastAsiaTheme="minorEastAsia" w:cs="Arial"/>
          <w:b/>
          <w:szCs w:val="20"/>
          <w:lang w:val="nl-NL" w:eastAsia="ja-JP"/>
        </w:rPr>
        <w:t>Algemene informatie</w:t>
      </w:r>
    </w:p>
    <w:p w:rsidR="008C3420" w:rsidRPr="008C3420" w:rsidRDefault="008C3420" w:rsidP="008C3420">
      <w:pPr>
        <w:autoSpaceDE w:val="0"/>
        <w:autoSpaceDN w:val="0"/>
        <w:adjustRightInd w:val="0"/>
        <w:rPr>
          <w:rFonts w:eastAsiaTheme="minorEastAsia" w:cs="Arial"/>
          <w:szCs w:val="20"/>
          <w:lang w:val="nl-NL" w:eastAsia="ja-JP"/>
        </w:rPr>
      </w:pPr>
      <w:r w:rsidRPr="008C3420">
        <w:rPr>
          <w:rFonts w:eastAsiaTheme="minorEastAsia" w:cs="Arial"/>
          <w:szCs w:val="20"/>
          <w:lang w:val="nl-NL" w:eastAsia="ja-JP"/>
        </w:rPr>
        <w:t>Voordat de anesthesioloog</w:t>
      </w:r>
      <w:r>
        <w:rPr>
          <w:rFonts w:eastAsiaTheme="minorEastAsia" w:cs="Arial"/>
          <w:szCs w:val="20"/>
          <w:lang w:val="nl-NL" w:eastAsia="ja-JP"/>
        </w:rPr>
        <w:t>-pijnspecialist</w:t>
      </w:r>
      <w:r w:rsidRPr="008C3420">
        <w:rPr>
          <w:rFonts w:eastAsiaTheme="minorEastAsia" w:cs="Arial"/>
          <w:szCs w:val="20"/>
          <w:lang w:val="nl-NL" w:eastAsia="ja-JP"/>
        </w:rPr>
        <w:t xml:space="preserve"> een </w:t>
      </w:r>
      <w:r>
        <w:rPr>
          <w:rFonts w:eastAsiaTheme="minorEastAsia" w:cs="Arial"/>
          <w:szCs w:val="20"/>
          <w:lang w:val="nl-NL" w:eastAsia="ja-JP"/>
        </w:rPr>
        <w:t>‘</w:t>
      </w:r>
      <w:r w:rsidRPr="008C3420">
        <w:rPr>
          <w:rFonts w:eastAsiaTheme="minorEastAsia" w:cs="Arial"/>
          <w:szCs w:val="20"/>
          <w:lang w:val="nl-NL" w:eastAsia="ja-JP"/>
        </w:rPr>
        <w:t>definitieve</w:t>
      </w:r>
      <w:r>
        <w:rPr>
          <w:rFonts w:eastAsiaTheme="minorEastAsia" w:cs="Arial"/>
          <w:szCs w:val="20"/>
          <w:lang w:val="nl-NL" w:eastAsia="ja-JP"/>
        </w:rPr>
        <w:t>’</w:t>
      </w:r>
      <w:r w:rsidRPr="008C3420">
        <w:rPr>
          <w:rFonts w:eastAsiaTheme="minorEastAsia" w:cs="Arial"/>
          <w:szCs w:val="20"/>
          <w:lang w:val="nl-NL" w:eastAsia="ja-JP"/>
        </w:rPr>
        <w:t xml:space="preserve"> zenuwwortelblokkade</w:t>
      </w:r>
      <w:r>
        <w:rPr>
          <w:rFonts w:eastAsiaTheme="minorEastAsia" w:cs="Arial"/>
          <w:szCs w:val="20"/>
          <w:lang w:val="nl-NL" w:eastAsia="ja-JP"/>
        </w:rPr>
        <w:t xml:space="preserve"> </w:t>
      </w:r>
      <w:r w:rsidRPr="008C3420">
        <w:rPr>
          <w:rFonts w:eastAsiaTheme="minorEastAsia" w:cs="Arial"/>
          <w:szCs w:val="20"/>
          <w:lang w:val="nl-NL" w:eastAsia="ja-JP"/>
        </w:rPr>
        <w:t>kan uitvoeren, kan onderzocht worden of een bepaalde zenuw de</w:t>
      </w:r>
      <w:r>
        <w:rPr>
          <w:rFonts w:eastAsiaTheme="minorEastAsia" w:cs="Arial"/>
          <w:szCs w:val="20"/>
          <w:lang w:val="nl-NL" w:eastAsia="ja-JP"/>
        </w:rPr>
        <w:t xml:space="preserve"> </w:t>
      </w:r>
      <w:r w:rsidRPr="008C3420">
        <w:rPr>
          <w:rFonts w:eastAsiaTheme="minorEastAsia" w:cs="Arial"/>
          <w:szCs w:val="20"/>
          <w:lang w:val="nl-NL" w:eastAsia="ja-JP"/>
        </w:rPr>
        <w:t>pijnklachten veroorzaakt. Mogelijk is hiervoor met u een proefblokkade</w:t>
      </w:r>
      <w:r>
        <w:rPr>
          <w:rFonts w:eastAsiaTheme="minorEastAsia" w:cs="Arial"/>
          <w:szCs w:val="20"/>
          <w:lang w:val="nl-NL" w:eastAsia="ja-JP"/>
        </w:rPr>
        <w:t xml:space="preserve"> </w:t>
      </w:r>
      <w:r w:rsidRPr="008C3420">
        <w:rPr>
          <w:rFonts w:eastAsiaTheme="minorEastAsia" w:cs="Arial"/>
          <w:szCs w:val="20"/>
          <w:lang w:val="nl-NL" w:eastAsia="ja-JP"/>
        </w:rPr>
        <w:t>afgesproken. Dit is een onderzoek waarbij een verdovingsvloeistof</w:t>
      </w:r>
      <w:r>
        <w:rPr>
          <w:rFonts w:eastAsiaTheme="minorEastAsia" w:cs="Arial"/>
          <w:szCs w:val="20"/>
          <w:lang w:val="nl-NL" w:eastAsia="ja-JP"/>
        </w:rPr>
        <w:t xml:space="preserve"> </w:t>
      </w:r>
      <w:r w:rsidRPr="008C3420">
        <w:rPr>
          <w:rFonts w:eastAsiaTheme="minorEastAsia" w:cs="Arial"/>
          <w:szCs w:val="20"/>
          <w:lang w:val="nl-NL" w:eastAsia="ja-JP"/>
        </w:rPr>
        <w:t>wordt ingespoten, die slechts tijdelijk een verdoving geeft. Wanneer de</w:t>
      </w:r>
      <w:r>
        <w:rPr>
          <w:rFonts w:eastAsiaTheme="minorEastAsia" w:cs="Arial"/>
          <w:szCs w:val="20"/>
          <w:lang w:val="nl-NL" w:eastAsia="ja-JP"/>
        </w:rPr>
        <w:t xml:space="preserve"> </w:t>
      </w:r>
      <w:r w:rsidRPr="008C3420">
        <w:rPr>
          <w:rFonts w:eastAsiaTheme="minorEastAsia" w:cs="Arial"/>
          <w:szCs w:val="20"/>
          <w:lang w:val="nl-NL" w:eastAsia="ja-JP"/>
        </w:rPr>
        <w:t xml:space="preserve">proefblokkade een goed resultaat geeft, kan een </w:t>
      </w:r>
      <w:r w:rsidR="007D3931">
        <w:rPr>
          <w:rFonts w:eastAsiaTheme="minorEastAsia" w:cs="Arial"/>
          <w:szCs w:val="20"/>
          <w:lang w:val="nl-NL" w:eastAsia="ja-JP"/>
        </w:rPr>
        <w:t xml:space="preserve">therapeutische of </w:t>
      </w:r>
      <w:r>
        <w:rPr>
          <w:rFonts w:eastAsiaTheme="minorEastAsia" w:cs="Arial"/>
          <w:szCs w:val="20"/>
          <w:lang w:val="nl-NL" w:eastAsia="ja-JP"/>
        </w:rPr>
        <w:t>‘</w:t>
      </w:r>
      <w:r w:rsidRPr="008C3420">
        <w:rPr>
          <w:rFonts w:eastAsiaTheme="minorEastAsia" w:cs="Arial"/>
          <w:szCs w:val="20"/>
          <w:lang w:val="nl-NL" w:eastAsia="ja-JP"/>
        </w:rPr>
        <w:t>definitieve</w:t>
      </w:r>
      <w:r>
        <w:rPr>
          <w:rFonts w:eastAsiaTheme="minorEastAsia" w:cs="Arial"/>
          <w:szCs w:val="20"/>
          <w:lang w:val="nl-NL" w:eastAsia="ja-JP"/>
        </w:rPr>
        <w:t>’</w:t>
      </w:r>
      <w:r w:rsidRPr="008C3420">
        <w:rPr>
          <w:rFonts w:eastAsiaTheme="minorEastAsia" w:cs="Arial"/>
          <w:szCs w:val="20"/>
          <w:lang w:val="nl-NL" w:eastAsia="ja-JP"/>
        </w:rPr>
        <w:t xml:space="preserve"> blokkade</w:t>
      </w:r>
      <w:r>
        <w:rPr>
          <w:rFonts w:eastAsiaTheme="minorEastAsia" w:cs="Arial"/>
          <w:szCs w:val="20"/>
          <w:lang w:val="nl-NL" w:eastAsia="ja-JP"/>
        </w:rPr>
        <w:t xml:space="preserve"> </w:t>
      </w:r>
      <w:r w:rsidRPr="008C3420">
        <w:rPr>
          <w:rFonts w:eastAsiaTheme="minorEastAsia" w:cs="Arial"/>
          <w:szCs w:val="20"/>
          <w:lang w:val="nl-NL" w:eastAsia="ja-JP"/>
        </w:rPr>
        <w:t>uitgevoerd worden. Een proefblokkade is niet altijd noodzakelijk. In veel</w:t>
      </w:r>
      <w:r w:rsidR="007D3931">
        <w:rPr>
          <w:rFonts w:eastAsiaTheme="minorEastAsia" w:cs="Arial"/>
          <w:szCs w:val="20"/>
          <w:lang w:val="nl-NL" w:eastAsia="ja-JP"/>
        </w:rPr>
        <w:t xml:space="preserve"> </w:t>
      </w:r>
      <w:r w:rsidRPr="008C3420">
        <w:rPr>
          <w:rFonts w:eastAsiaTheme="minorEastAsia" w:cs="Arial"/>
          <w:szCs w:val="20"/>
          <w:lang w:val="nl-NL" w:eastAsia="ja-JP"/>
        </w:rPr>
        <w:t>gevallen wordt direct de</w:t>
      </w:r>
      <w:r w:rsidR="007D3931">
        <w:rPr>
          <w:rFonts w:eastAsiaTheme="minorEastAsia" w:cs="Arial"/>
          <w:szCs w:val="20"/>
          <w:lang w:val="nl-NL" w:eastAsia="ja-JP"/>
        </w:rPr>
        <w:t xml:space="preserve"> therapeutische of </w:t>
      </w:r>
      <w:r>
        <w:rPr>
          <w:rFonts w:eastAsiaTheme="minorEastAsia" w:cs="Arial"/>
          <w:szCs w:val="20"/>
          <w:lang w:val="nl-NL" w:eastAsia="ja-JP"/>
        </w:rPr>
        <w:t>‘</w:t>
      </w:r>
      <w:r w:rsidRPr="008C3420">
        <w:rPr>
          <w:rFonts w:eastAsiaTheme="minorEastAsia" w:cs="Arial"/>
          <w:szCs w:val="20"/>
          <w:lang w:val="nl-NL" w:eastAsia="ja-JP"/>
        </w:rPr>
        <w:t>definitieve</w:t>
      </w:r>
      <w:r>
        <w:rPr>
          <w:rFonts w:eastAsiaTheme="minorEastAsia" w:cs="Arial"/>
          <w:szCs w:val="20"/>
          <w:lang w:val="nl-NL" w:eastAsia="ja-JP"/>
        </w:rPr>
        <w:t>’</w:t>
      </w:r>
      <w:r w:rsidRPr="008C3420">
        <w:rPr>
          <w:rFonts w:eastAsiaTheme="minorEastAsia" w:cs="Arial"/>
          <w:szCs w:val="20"/>
          <w:lang w:val="nl-NL" w:eastAsia="ja-JP"/>
        </w:rPr>
        <w:t xml:space="preserve"> blokkade uitgevoerd.</w:t>
      </w:r>
    </w:p>
    <w:p w:rsidR="008C3420" w:rsidRDefault="008C3420" w:rsidP="008C3420">
      <w:pPr>
        <w:autoSpaceDE w:val="0"/>
        <w:autoSpaceDN w:val="0"/>
        <w:adjustRightInd w:val="0"/>
        <w:rPr>
          <w:rFonts w:eastAsiaTheme="minorEastAsia" w:cs="Arial"/>
          <w:szCs w:val="20"/>
          <w:lang w:val="nl-NL" w:eastAsia="ja-JP"/>
        </w:rPr>
      </w:pPr>
    </w:p>
    <w:p w:rsidR="008C3420" w:rsidRPr="008C3420" w:rsidRDefault="008C3420" w:rsidP="008C3420">
      <w:pPr>
        <w:autoSpaceDE w:val="0"/>
        <w:autoSpaceDN w:val="0"/>
        <w:adjustRightInd w:val="0"/>
        <w:rPr>
          <w:rFonts w:eastAsiaTheme="minorEastAsia" w:cs="Arial"/>
          <w:b/>
          <w:szCs w:val="20"/>
          <w:lang w:val="nl-NL" w:eastAsia="ja-JP"/>
        </w:rPr>
      </w:pPr>
      <w:r w:rsidRPr="008C3420">
        <w:rPr>
          <w:rFonts w:eastAsiaTheme="minorEastAsia" w:cs="Arial"/>
          <w:b/>
          <w:szCs w:val="20"/>
          <w:lang w:val="nl-NL" w:eastAsia="ja-JP"/>
        </w:rPr>
        <w:t>Voorbereiding</w:t>
      </w:r>
    </w:p>
    <w:p w:rsidR="008C3420" w:rsidRDefault="008C3420" w:rsidP="008C3420">
      <w:pPr>
        <w:autoSpaceDE w:val="0"/>
        <w:autoSpaceDN w:val="0"/>
        <w:adjustRightInd w:val="0"/>
        <w:rPr>
          <w:rFonts w:eastAsiaTheme="minorEastAsia" w:cs="Arial"/>
          <w:szCs w:val="20"/>
          <w:lang w:val="nl-NL" w:eastAsia="ja-JP"/>
        </w:rPr>
      </w:pPr>
      <w:r w:rsidRPr="008C3420">
        <w:rPr>
          <w:rFonts w:eastAsiaTheme="minorEastAsia" w:cs="Arial"/>
          <w:szCs w:val="20"/>
          <w:lang w:val="nl-NL" w:eastAsia="ja-JP"/>
        </w:rPr>
        <w:t>De anesthesioloog</w:t>
      </w:r>
      <w:r>
        <w:rPr>
          <w:rFonts w:eastAsiaTheme="minorEastAsia" w:cs="Arial"/>
          <w:szCs w:val="20"/>
          <w:lang w:val="nl-NL" w:eastAsia="ja-JP"/>
        </w:rPr>
        <w:t>-pijnspecialist of verpleegkundig specialist</w:t>
      </w:r>
      <w:r w:rsidRPr="008C3420">
        <w:rPr>
          <w:rFonts w:eastAsiaTheme="minorEastAsia" w:cs="Arial"/>
          <w:szCs w:val="20"/>
          <w:lang w:val="nl-NL" w:eastAsia="ja-JP"/>
        </w:rPr>
        <w:t xml:space="preserve"> heeft het volgende met u afgesproken:</w:t>
      </w:r>
    </w:p>
    <w:p w:rsidR="008C3420" w:rsidRPr="008C3420" w:rsidRDefault="008C3420" w:rsidP="008C3420">
      <w:pPr>
        <w:autoSpaceDE w:val="0"/>
        <w:autoSpaceDN w:val="0"/>
        <w:adjustRightInd w:val="0"/>
        <w:rPr>
          <w:rFonts w:eastAsiaTheme="minorEastAsia" w:cs="Arial"/>
          <w:szCs w:val="20"/>
          <w:lang w:val="nl-NL" w:eastAsia="ja-JP"/>
        </w:rPr>
      </w:pPr>
    </w:p>
    <w:p w:rsidR="008C3420" w:rsidRPr="008C3420" w:rsidRDefault="008C3420" w:rsidP="008C3420">
      <w:pPr>
        <w:autoSpaceDE w:val="0"/>
        <w:autoSpaceDN w:val="0"/>
        <w:adjustRightInd w:val="0"/>
        <w:rPr>
          <w:rFonts w:eastAsiaTheme="minorEastAsia" w:cs="Arial"/>
          <w:szCs w:val="20"/>
          <w:lang w:val="nl-NL" w:eastAsia="ja-JP"/>
        </w:rPr>
      </w:pPr>
      <w:r w:rsidRPr="008C3420">
        <w:rPr>
          <w:rFonts w:ascii="MS Gothic" w:eastAsia="MS Gothic" w:hAnsi="MS Gothic" w:cs="MS Gothic" w:hint="eastAsia"/>
          <w:szCs w:val="20"/>
          <w:lang w:val="nl-NL" w:eastAsia="ja-JP"/>
        </w:rPr>
        <w:t>☐</w:t>
      </w:r>
      <w:r w:rsidRPr="008C3420">
        <w:rPr>
          <w:rFonts w:eastAsiaTheme="minorEastAsia" w:cs="Arial"/>
          <w:szCs w:val="20"/>
          <w:lang w:val="nl-NL" w:eastAsia="ja-JP"/>
        </w:rPr>
        <w:t xml:space="preserve"> U stopt ____ dag(en) voor de behandeling met het gebruik van de</w:t>
      </w:r>
    </w:p>
    <w:p w:rsidR="008C3420" w:rsidRPr="008C3420" w:rsidRDefault="008C3420" w:rsidP="008C3420">
      <w:pPr>
        <w:autoSpaceDE w:val="0"/>
        <w:autoSpaceDN w:val="0"/>
        <w:adjustRightInd w:val="0"/>
        <w:rPr>
          <w:rFonts w:eastAsiaTheme="minorEastAsia" w:cs="Arial"/>
          <w:szCs w:val="20"/>
          <w:lang w:val="nl-NL" w:eastAsia="ja-JP"/>
        </w:rPr>
      </w:pPr>
      <w:r w:rsidRPr="008C3420">
        <w:rPr>
          <w:rFonts w:eastAsiaTheme="minorEastAsia" w:cs="Arial"/>
          <w:szCs w:val="20"/>
          <w:lang w:val="nl-NL" w:eastAsia="ja-JP"/>
        </w:rPr>
        <w:t>aangekruiste medicijnen:</w:t>
      </w:r>
    </w:p>
    <w:p w:rsidR="008C3420" w:rsidRPr="008C3420" w:rsidRDefault="008C3420" w:rsidP="008C3420">
      <w:pPr>
        <w:autoSpaceDE w:val="0"/>
        <w:autoSpaceDN w:val="0"/>
        <w:adjustRightInd w:val="0"/>
        <w:rPr>
          <w:rFonts w:eastAsiaTheme="minorEastAsia" w:cs="Arial"/>
          <w:szCs w:val="20"/>
          <w:lang w:val="nl-NL" w:eastAsia="ja-JP"/>
        </w:rPr>
      </w:pPr>
      <w:r w:rsidRPr="008C3420">
        <w:rPr>
          <w:rFonts w:ascii="MS Gothic" w:eastAsia="MS Gothic" w:hAnsi="MS Gothic" w:cs="MS Gothic" w:hint="eastAsia"/>
          <w:szCs w:val="20"/>
          <w:lang w:val="nl-NL" w:eastAsia="ja-JP"/>
        </w:rPr>
        <w:t>☐</w:t>
      </w:r>
      <w:r w:rsidRPr="008C3420">
        <w:rPr>
          <w:rFonts w:eastAsiaTheme="minorEastAsia" w:cs="Arial"/>
          <w:szCs w:val="20"/>
          <w:lang w:val="nl-NL" w:eastAsia="ja-JP"/>
        </w:rPr>
        <w:t xml:space="preserve"> NSAID, zoals: …………………………</w:t>
      </w:r>
    </w:p>
    <w:p w:rsidR="008C3420" w:rsidRPr="00054B4E" w:rsidRDefault="008C3420" w:rsidP="008C3420">
      <w:pPr>
        <w:autoSpaceDE w:val="0"/>
        <w:autoSpaceDN w:val="0"/>
        <w:adjustRightInd w:val="0"/>
        <w:rPr>
          <w:rFonts w:eastAsiaTheme="minorEastAsia" w:cs="Arial"/>
          <w:szCs w:val="20"/>
          <w:lang w:val="nl-NL" w:eastAsia="ja-JP"/>
        </w:rPr>
      </w:pPr>
      <w:r w:rsidRPr="00054B4E">
        <w:rPr>
          <w:rFonts w:ascii="MS Gothic" w:eastAsia="MS Gothic" w:hAnsi="MS Gothic" w:cs="MS Gothic" w:hint="eastAsia"/>
          <w:szCs w:val="20"/>
          <w:lang w:val="nl-NL" w:eastAsia="ja-JP"/>
        </w:rPr>
        <w:t>☐</w:t>
      </w:r>
      <w:r w:rsidR="0013479E" w:rsidRPr="00054B4E">
        <w:rPr>
          <w:rFonts w:eastAsiaTheme="minorEastAsia" w:cs="Arial"/>
          <w:szCs w:val="20"/>
          <w:lang w:val="nl-NL" w:eastAsia="ja-JP"/>
        </w:rPr>
        <w:t xml:space="preserve"> A</w:t>
      </w:r>
      <w:r w:rsidRPr="00054B4E">
        <w:rPr>
          <w:rFonts w:eastAsiaTheme="minorEastAsia" w:cs="Arial"/>
          <w:szCs w:val="20"/>
          <w:lang w:val="nl-NL" w:eastAsia="ja-JP"/>
        </w:rPr>
        <w:t>cetylsalicylzuur/carbasalaatcalcium (Ascal)</w:t>
      </w:r>
    </w:p>
    <w:p w:rsidR="008C3420" w:rsidRPr="008C3420" w:rsidRDefault="008C3420" w:rsidP="008C3420">
      <w:pPr>
        <w:autoSpaceDE w:val="0"/>
        <w:autoSpaceDN w:val="0"/>
        <w:adjustRightInd w:val="0"/>
        <w:rPr>
          <w:rFonts w:eastAsiaTheme="minorEastAsia" w:cs="Arial"/>
          <w:szCs w:val="20"/>
          <w:lang w:eastAsia="ja-JP"/>
        </w:rPr>
      </w:pPr>
      <w:r w:rsidRPr="008C3420">
        <w:rPr>
          <w:rFonts w:ascii="MS Gothic" w:eastAsia="MS Gothic" w:hAnsi="MS Gothic" w:cs="MS Gothic" w:hint="eastAsia"/>
          <w:szCs w:val="20"/>
          <w:lang w:eastAsia="ja-JP"/>
        </w:rPr>
        <w:t>☐</w:t>
      </w:r>
      <w:r w:rsidR="0013479E">
        <w:rPr>
          <w:rFonts w:eastAsiaTheme="minorEastAsia" w:cs="Arial"/>
          <w:szCs w:val="20"/>
          <w:lang w:eastAsia="ja-JP"/>
        </w:rPr>
        <w:t xml:space="preserve"> </w:t>
      </w:r>
      <w:proofErr w:type="spellStart"/>
      <w:r w:rsidR="0013479E">
        <w:rPr>
          <w:rFonts w:eastAsiaTheme="minorEastAsia" w:cs="Arial"/>
          <w:szCs w:val="20"/>
          <w:lang w:eastAsia="ja-JP"/>
        </w:rPr>
        <w:t>C</w:t>
      </w:r>
      <w:r w:rsidRPr="008C3420">
        <w:rPr>
          <w:rFonts w:eastAsiaTheme="minorEastAsia" w:cs="Arial"/>
          <w:szCs w:val="20"/>
          <w:lang w:eastAsia="ja-JP"/>
        </w:rPr>
        <w:t>lopidogrel</w:t>
      </w:r>
      <w:proofErr w:type="spellEnd"/>
      <w:r w:rsidRPr="008C3420">
        <w:rPr>
          <w:rFonts w:eastAsiaTheme="minorEastAsia" w:cs="Arial"/>
          <w:szCs w:val="20"/>
          <w:lang w:eastAsia="ja-JP"/>
        </w:rPr>
        <w:t xml:space="preserve"> (Plavix/</w:t>
      </w:r>
      <w:proofErr w:type="spellStart"/>
      <w:r w:rsidRPr="008C3420">
        <w:rPr>
          <w:rFonts w:eastAsiaTheme="minorEastAsia" w:cs="Arial"/>
          <w:szCs w:val="20"/>
          <w:lang w:eastAsia="ja-JP"/>
        </w:rPr>
        <w:t>Grepid</w:t>
      </w:r>
      <w:proofErr w:type="spellEnd"/>
      <w:r w:rsidRPr="008C3420">
        <w:rPr>
          <w:rFonts w:eastAsiaTheme="minorEastAsia" w:cs="Arial"/>
          <w:szCs w:val="20"/>
          <w:lang w:eastAsia="ja-JP"/>
        </w:rPr>
        <w:t xml:space="preserve">)/ </w:t>
      </w:r>
      <w:proofErr w:type="spellStart"/>
      <w:r w:rsidRPr="008C3420">
        <w:rPr>
          <w:rFonts w:eastAsiaTheme="minorEastAsia" w:cs="Arial"/>
          <w:szCs w:val="20"/>
          <w:lang w:eastAsia="ja-JP"/>
        </w:rPr>
        <w:t>pasugrel</w:t>
      </w:r>
      <w:proofErr w:type="spellEnd"/>
      <w:r w:rsidRPr="008C3420">
        <w:rPr>
          <w:rFonts w:eastAsiaTheme="minorEastAsia" w:cs="Arial"/>
          <w:szCs w:val="20"/>
          <w:lang w:eastAsia="ja-JP"/>
        </w:rPr>
        <w:t xml:space="preserve"> (</w:t>
      </w:r>
      <w:proofErr w:type="spellStart"/>
      <w:r w:rsidRPr="008C3420">
        <w:rPr>
          <w:rFonts w:eastAsiaTheme="minorEastAsia" w:cs="Arial"/>
          <w:szCs w:val="20"/>
          <w:lang w:eastAsia="ja-JP"/>
        </w:rPr>
        <w:t>Efient</w:t>
      </w:r>
      <w:proofErr w:type="spellEnd"/>
      <w:r w:rsidRPr="008C3420">
        <w:rPr>
          <w:rFonts w:eastAsiaTheme="minorEastAsia" w:cs="Arial"/>
          <w:szCs w:val="20"/>
          <w:lang w:eastAsia="ja-JP"/>
        </w:rPr>
        <w:t xml:space="preserve">)/ </w:t>
      </w:r>
      <w:proofErr w:type="spellStart"/>
      <w:r w:rsidRPr="008C3420">
        <w:rPr>
          <w:rFonts w:eastAsiaTheme="minorEastAsia" w:cs="Arial"/>
          <w:szCs w:val="20"/>
          <w:lang w:eastAsia="ja-JP"/>
        </w:rPr>
        <w:t>ticrigrelor</w:t>
      </w:r>
      <w:proofErr w:type="spellEnd"/>
      <w:r w:rsidRPr="008C3420">
        <w:rPr>
          <w:rFonts w:eastAsiaTheme="minorEastAsia" w:cs="Arial"/>
          <w:szCs w:val="20"/>
          <w:lang w:eastAsia="ja-JP"/>
        </w:rPr>
        <w:t xml:space="preserve"> (</w:t>
      </w:r>
      <w:proofErr w:type="spellStart"/>
      <w:r w:rsidRPr="008C3420">
        <w:rPr>
          <w:rFonts w:eastAsiaTheme="minorEastAsia" w:cs="Arial"/>
          <w:szCs w:val="20"/>
          <w:lang w:eastAsia="ja-JP"/>
        </w:rPr>
        <w:t>Brilique</w:t>
      </w:r>
      <w:proofErr w:type="spellEnd"/>
      <w:r w:rsidRPr="008C3420">
        <w:rPr>
          <w:rFonts w:eastAsiaTheme="minorEastAsia" w:cs="Arial"/>
          <w:szCs w:val="20"/>
          <w:lang w:eastAsia="ja-JP"/>
        </w:rPr>
        <w:t>)</w:t>
      </w:r>
    </w:p>
    <w:p w:rsidR="008C3420" w:rsidRPr="008C3420" w:rsidRDefault="008C3420" w:rsidP="008C3420">
      <w:pPr>
        <w:autoSpaceDE w:val="0"/>
        <w:autoSpaceDN w:val="0"/>
        <w:adjustRightInd w:val="0"/>
        <w:rPr>
          <w:rFonts w:eastAsiaTheme="minorEastAsia" w:cs="Arial"/>
          <w:szCs w:val="20"/>
          <w:lang w:eastAsia="ja-JP"/>
        </w:rPr>
      </w:pPr>
      <w:r w:rsidRPr="008C3420">
        <w:rPr>
          <w:rFonts w:ascii="MS Gothic" w:eastAsia="MS Gothic" w:hAnsi="MS Gothic" w:cs="MS Gothic" w:hint="eastAsia"/>
          <w:szCs w:val="20"/>
          <w:lang w:eastAsia="ja-JP"/>
        </w:rPr>
        <w:t>☐</w:t>
      </w:r>
      <w:r w:rsidR="0013479E">
        <w:rPr>
          <w:rFonts w:eastAsiaTheme="minorEastAsia" w:cs="Arial"/>
          <w:szCs w:val="20"/>
          <w:lang w:eastAsia="ja-JP"/>
        </w:rPr>
        <w:t xml:space="preserve"> </w:t>
      </w:r>
      <w:proofErr w:type="spellStart"/>
      <w:r w:rsidR="0013479E">
        <w:rPr>
          <w:rFonts w:eastAsiaTheme="minorEastAsia" w:cs="Arial"/>
          <w:szCs w:val="20"/>
          <w:lang w:eastAsia="ja-JP"/>
        </w:rPr>
        <w:t>D</w:t>
      </w:r>
      <w:r w:rsidRPr="008C3420">
        <w:rPr>
          <w:rFonts w:eastAsiaTheme="minorEastAsia" w:cs="Arial"/>
          <w:szCs w:val="20"/>
          <w:lang w:eastAsia="ja-JP"/>
        </w:rPr>
        <w:t>ipydiramol</w:t>
      </w:r>
      <w:proofErr w:type="spellEnd"/>
      <w:r w:rsidRPr="008C3420">
        <w:rPr>
          <w:rFonts w:eastAsiaTheme="minorEastAsia" w:cs="Arial"/>
          <w:szCs w:val="20"/>
          <w:lang w:eastAsia="ja-JP"/>
        </w:rPr>
        <w:t xml:space="preserve"> (</w:t>
      </w:r>
      <w:proofErr w:type="spellStart"/>
      <w:r w:rsidRPr="008C3420">
        <w:rPr>
          <w:rFonts w:eastAsiaTheme="minorEastAsia" w:cs="Arial"/>
          <w:szCs w:val="20"/>
          <w:lang w:eastAsia="ja-JP"/>
        </w:rPr>
        <w:t>Persantin</w:t>
      </w:r>
      <w:proofErr w:type="spellEnd"/>
      <w:r w:rsidRPr="008C3420">
        <w:rPr>
          <w:rFonts w:eastAsiaTheme="minorEastAsia" w:cs="Arial"/>
          <w:szCs w:val="20"/>
          <w:lang w:eastAsia="ja-JP"/>
        </w:rPr>
        <w:t>)</w:t>
      </w:r>
    </w:p>
    <w:p w:rsidR="008C3420" w:rsidRPr="008C3420" w:rsidRDefault="008C3420" w:rsidP="008C3420">
      <w:pPr>
        <w:autoSpaceDE w:val="0"/>
        <w:autoSpaceDN w:val="0"/>
        <w:adjustRightInd w:val="0"/>
        <w:rPr>
          <w:rFonts w:eastAsiaTheme="minorEastAsia" w:cs="Arial"/>
          <w:szCs w:val="20"/>
          <w:lang w:eastAsia="ja-JP"/>
        </w:rPr>
      </w:pPr>
      <w:r w:rsidRPr="008C3420">
        <w:rPr>
          <w:rFonts w:ascii="MS Gothic" w:eastAsia="MS Gothic" w:hAnsi="MS Gothic" w:cs="MS Gothic" w:hint="eastAsia"/>
          <w:szCs w:val="20"/>
          <w:lang w:eastAsia="ja-JP"/>
        </w:rPr>
        <w:t>☐</w:t>
      </w:r>
      <w:r w:rsidR="0013479E">
        <w:rPr>
          <w:rFonts w:eastAsiaTheme="minorEastAsia" w:cs="Arial"/>
          <w:szCs w:val="20"/>
          <w:lang w:eastAsia="ja-JP"/>
        </w:rPr>
        <w:t xml:space="preserve"> </w:t>
      </w:r>
      <w:proofErr w:type="spellStart"/>
      <w:r w:rsidR="0013479E">
        <w:rPr>
          <w:rFonts w:eastAsiaTheme="minorEastAsia" w:cs="Arial"/>
          <w:szCs w:val="20"/>
          <w:lang w:eastAsia="ja-JP"/>
        </w:rPr>
        <w:t>A</w:t>
      </w:r>
      <w:r w:rsidRPr="008C3420">
        <w:rPr>
          <w:rFonts w:eastAsiaTheme="minorEastAsia" w:cs="Arial"/>
          <w:szCs w:val="20"/>
          <w:lang w:eastAsia="ja-JP"/>
        </w:rPr>
        <w:t>cenocoumarol</w:t>
      </w:r>
      <w:proofErr w:type="spellEnd"/>
      <w:r w:rsidRPr="008C3420">
        <w:rPr>
          <w:rFonts w:eastAsiaTheme="minorEastAsia" w:cs="Arial"/>
          <w:szCs w:val="20"/>
          <w:lang w:eastAsia="ja-JP"/>
        </w:rPr>
        <w:t xml:space="preserve"> (</w:t>
      </w:r>
      <w:proofErr w:type="spellStart"/>
      <w:r w:rsidRPr="008C3420">
        <w:rPr>
          <w:rFonts w:eastAsiaTheme="minorEastAsia" w:cs="Arial"/>
          <w:szCs w:val="20"/>
          <w:lang w:eastAsia="ja-JP"/>
        </w:rPr>
        <w:t>Sintrom</w:t>
      </w:r>
      <w:proofErr w:type="spellEnd"/>
      <w:r w:rsidRPr="008C3420">
        <w:rPr>
          <w:rFonts w:eastAsiaTheme="minorEastAsia" w:cs="Arial"/>
          <w:szCs w:val="20"/>
          <w:lang w:eastAsia="ja-JP"/>
        </w:rPr>
        <w:t>)</w:t>
      </w:r>
    </w:p>
    <w:p w:rsidR="008C3420" w:rsidRPr="008C3420" w:rsidRDefault="008C3420" w:rsidP="008C3420">
      <w:pPr>
        <w:autoSpaceDE w:val="0"/>
        <w:autoSpaceDN w:val="0"/>
        <w:adjustRightInd w:val="0"/>
        <w:rPr>
          <w:rFonts w:eastAsiaTheme="minorEastAsia" w:cs="Arial"/>
          <w:szCs w:val="20"/>
          <w:lang w:eastAsia="ja-JP"/>
        </w:rPr>
      </w:pPr>
      <w:r w:rsidRPr="008C3420">
        <w:rPr>
          <w:rFonts w:ascii="MS Gothic" w:eastAsia="MS Gothic" w:hAnsi="MS Gothic" w:cs="MS Gothic" w:hint="eastAsia"/>
          <w:szCs w:val="20"/>
          <w:lang w:eastAsia="ja-JP"/>
        </w:rPr>
        <w:t>☐</w:t>
      </w:r>
      <w:r w:rsidR="0013479E">
        <w:rPr>
          <w:rFonts w:eastAsiaTheme="minorEastAsia" w:cs="Arial"/>
          <w:szCs w:val="20"/>
          <w:lang w:eastAsia="ja-JP"/>
        </w:rPr>
        <w:t xml:space="preserve"> </w:t>
      </w:r>
      <w:proofErr w:type="spellStart"/>
      <w:r w:rsidR="0013479E">
        <w:rPr>
          <w:rFonts w:eastAsiaTheme="minorEastAsia" w:cs="Arial"/>
          <w:szCs w:val="20"/>
          <w:lang w:eastAsia="ja-JP"/>
        </w:rPr>
        <w:t>Fenprocoumon</w:t>
      </w:r>
      <w:proofErr w:type="spellEnd"/>
      <w:r w:rsidR="0013479E">
        <w:rPr>
          <w:rFonts w:eastAsiaTheme="minorEastAsia" w:cs="Arial"/>
          <w:szCs w:val="20"/>
          <w:lang w:eastAsia="ja-JP"/>
        </w:rPr>
        <w:t xml:space="preserve"> (</w:t>
      </w:r>
      <w:proofErr w:type="spellStart"/>
      <w:r w:rsidR="0013479E">
        <w:rPr>
          <w:rFonts w:eastAsiaTheme="minorEastAsia" w:cs="Arial"/>
          <w:szCs w:val="20"/>
          <w:lang w:eastAsia="ja-JP"/>
        </w:rPr>
        <w:t>M</w:t>
      </w:r>
      <w:r w:rsidRPr="008C3420">
        <w:rPr>
          <w:rFonts w:eastAsiaTheme="minorEastAsia" w:cs="Arial"/>
          <w:szCs w:val="20"/>
          <w:lang w:eastAsia="ja-JP"/>
        </w:rPr>
        <w:t>arcoumar</w:t>
      </w:r>
      <w:proofErr w:type="spellEnd"/>
      <w:r w:rsidR="0013479E">
        <w:rPr>
          <w:rFonts w:eastAsiaTheme="minorEastAsia" w:cs="Arial"/>
          <w:szCs w:val="20"/>
          <w:lang w:eastAsia="ja-JP"/>
        </w:rPr>
        <w:t>)</w:t>
      </w:r>
    </w:p>
    <w:p w:rsidR="008C3420" w:rsidRPr="008C3420" w:rsidRDefault="008C3420" w:rsidP="008C3420">
      <w:pPr>
        <w:autoSpaceDE w:val="0"/>
        <w:autoSpaceDN w:val="0"/>
        <w:adjustRightInd w:val="0"/>
        <w:rPr>
          <w:rFonts w:eastAsiaTheme="minorEastAsia" w:cs="Arial"/>
          <w:szCs w:val="20"/>
          <w:lang w:eastAsia="ja-JP"/>
        </w:rPr>
      </w:pPr>
      <w:r w:rsidRPr="008C3420">
        <w:rPr>
          <w:rFonts w:ascii="MS Gothic" w:eastAsia="MS Gothic" w:hAnsi="MS Gothic" w:cs="MS Gothic" w:hint="eastAsia"/>
          <w:szCs w:val="20"/>
          <w:lang w:eastAsia="ja-JP"/>
        </w:rPr>
        <w:t>☐</w:t>
      </w:r>
      <w:r w:rsidRPr="008C3420">
        <w:rPr>
          <w:rFonts w:eastAsiaTheme="minorEastAsia" w:cs="Arial"/>
          <w:szCs w:val="20"/>
          <w:lang w:eastAsia="ja-JP"/>
        </w:rPr>
        <w:t xml:space="preserve"> DOAC (dabigatran, rivaroxaban </w:t>
      </w:r>
      <w:proofErr w:type="spellStart"/>
      <w:r w:rsidRPr="008C3420">
        <w:rPr>
          <w:rFonts w:eastAsiaTheme="minorEastAsia" w:cs="Arial"/>
          <w:szCs w:val="20"/>
          <w:lang w:eastAsia="ja-JP"/>
        </w:rPr>
        <w:t>en</w:t>
      </w:r>
      <w:proofErr w:type="spellEnd"/>
      <w:r w:rsidRPr="008C3420">
        <w:rPr>
          <w:rFonts w:eastAsiaTheme="minorEastAsia" w:cs="Arial"/>
          <w:szCs w:val="20"/>
          <w:lang w:eastAsia="ja-JP"/>
        </w:rPr>
        <w:t xml:space="preserve"> </w:t>
      </w:r>
      <w:proofErr w:type="spellStart"/>
      <w:r w:rsidRPr="008C3420">
        <w:rPr>
          <w:rFonts w:eastAsiaTheme="minorEastAsia" w:cs="Arial"/>
          <w:szCs w:val="20"/>
          <w:lang w:eastAsia="ja-JP"/>
        </w:rPr>
        <w:t>apixaban</w:t>
      </w:r>
      <w:proofErr w:type="spellEnd"/>
      <w:r w:rsidRPr="008C3420">
        <w:rPr>
          <w:rFonts w:eastAsiaTheme="minorEastAsia" w:cs="Arial"/>
          <w:szCs w:val="20"/>
          <w:lang w:eastAsia="ja-JP"/>
        </w:rPr>
        <w:t>)</w:t>
      </w:r>
    </w:p>
    <w:p w:rsidR="008C3420" w:rsidRPr="008C3420" w:rsidRDefault="008C3420" w:rsidP="008C3420">
      <w:pPr>
        <w:autoSpaceDE w:val="0"/>
        <w:autoSpaceDN w:val="0"/>
        <w:adjustRightInd w:val="0"/>
        <w:rPr>
          <w:rFonts w:eastAsiaTheme="minorEastAsia" w:cs="Arial"/>
          <w:szCs w:val="20"/>
          <w:lang w:val="nl-NL" w:eastAsia="ja-JP"/>
        </w:rPr>
      </w:pPr>
      <w:r w:rsidRPr="008C3420">
        <w:rPr>
          <w:rFonts w:ascii="MS Gothic" w:eastAsia="MS Gothic" w:hAnsi="MS Gothic" w:cs="MS Gothic" w:hint="eastAsia"/>
          <w:szCs w:val="20"/>
          <w:lang w:val="nl-NL" w:eastAsia="ja-JP"/>
        </w:rPr>
        <w:t>☐</w:t>
      </w:r>
      <w:r w:rsidRPr="008C3420">
        <w:rPr>
          <w:rFonts w:eastAsiaTheme="minorEastAsia" w:cs="Arial"/>
          <w:szCs w:val="20"/>
          <w:lang w:val="nl-NL" w:eastAsia="ja-JP"/>
        </w:rPr>
        <w:t xml:space="preserve"> overig, zoals:…………………………</w:t>
      </w:r>
    </w:p>
    <w:p w:rsidR="009226E2" w:rsidRDefault="009226E2" w:rsidP="008C3420">
      <w:pPr>
        <w:autoSpaceDE w:val="0"/>
        <w:autoSpaceDN w:val="0"/>
        <w:adjustRightInd w:val="0"/>
        <w:rPr>
          <w:rFonts w:ascii="MS Gothic" w:eastAsia="MS Gothic" w:hAnsi="MS Gothic" w:cs="MS Gothic"/>
          <w:szCs w:val="20"/>
          <w:lang w:val="nl-NL" w:eastAsia="ja-JP"/>
        </w:rPr>
      </w:pPr>
    </w:p>
    <w:p w:rsidR="008C3420" w:rsidRDefault="008C3420" w:rsidP="009226E2">
      <w:pPr>
        <w:autoSpaceDE w:val="0"/>
        <w:autoSpaceDN w:val="0"/>
        <w:adjustRightInd w:val="0"/>
        <w:rPr>
          <w:rFonts w:eastAsiaTheme="minorEastAsia" w:cs="Arial"/>
          <w:szCs w:val="20"/>
          <w:lang w:val="nl-NL" w:eastAsia="ja-JP"/>
        </w:rPr>
      </w:pPr>
      <w:r w:rsidRPr="008C3420">
        <w:rPr>
          <w:rFonts w:ascii="MS Gothic" w:eastAsia="MS Gothic" w:hAnsi="MS Gothic" w:cs="MS Gothic" w:hint="eastAsia"/>
          <w:szCs w:val="20"/>
          <w:lang w:val="nl-NL" w:eastAsia="ja-JP"/>
        </w:rPr>
        <w:t>☐</w:t>
      </w:r>
      <w:r w:rsidRPr="008C3420">
        <w:rPr>
          <w:rFonts w:eastAsiaTheme="minorEastAsia" w:cs="Arial"/>
          <w:szCs w:val="20"/>
          <w:lang w:val="nl-NL" w:eastAsia="ja-JP"/>
        </w:rPr>
        <w:t xml:space="preserve"> U laat wel/niet een uur voor aanvang van de behandeling bloed</w:t>
      </w:r>
      <w:r w:rsidR="009226E2">
        <w:rPr>
          <w:rFonts w:eastAsiaTheme="minorEastAsia" w:cs="Arial"/>
          <w:szCs w:val="20"/>
          <w:lang w:val="nl-NL" w:eastAsia="ja-JP"/>
        </w:rPr>
        <w:t xml:space="preserve"> </w:t>
      </w:r>
      <w:r w:rsidRPr="008C3420">
        <w:rPr>
          <w:rFonts w:eastAsiaTheme="minorEastAsia" w:cs="Arial"/>
          <w:szCs w:val="20"/>
          <w:lang w:val="nl-NL" w:eastAsia="ja-JP"/>
        </w:rPr>
        <w:t>afnemen.</w:t>
      </w:r>
    </w:p>
    <w:p w:rsidR="009226E2" w:rsidRDefault="009226E2" w:rsidP="009226E2">
      <w:pPr>
        <w:autoSpaceDE w:val="0"/>
        <w:autoSpaceDN w:val="0"/>
        <w:adjustRightInd w:val="0"/>
        <w:rPr>
          <w:rFonts w:eastAsiaTheme="minorEastAsia" w:cs="Arial"/>
          <w:szCs w:val="20"/>
          <w:lang w:val="nl-NL" w:eastAsia="ja-JP"/>
        </w:rPr>
      </w:pPr>
    </w:p>
    <w:p w:rsidR="009226E2" w:rsidRPr="009226E2" w:rsidRDefault="009226E2" w:rsidP="009226E2">
      <w:pPr>
        <w:autoSpaceDE w:val="0"/>
        <w:autoSpaceDN w:val="0"/>
        <w:adjustRightInd w:val="0"/>
        <w:rPr>
          <w:rFonts w:eastAsiaTheme="minorEastAsia" w:cs="Arial"/>
          <w:szCs w:val="20"/>
          <w:lang w:val="nl-NL" w:eastAsia="ja-JP"/>
        </w:rPr>
      </w:pPr>
    </w:p>
    <w:p w:rsidR="009226E2" w:rsidRPr="009226E2" w:rsidRDefault="009226E2" w:rsidP="009226E2">
      <w:pPr>
        <w:autoSpaceDE w:val="0"/>
        <w:autoSpaceDN w:val="0"/>
        <w:adjustRightInd w:val="0"/>
        <w:rPr>
          <w:rFonts w:eastAsiaTheme="minorEastAsia" w:cs="Arial"/>
          <w:szCs w:val="20"/>
          <w:lang w:val="nl-NL" w:eastAsia="ja-JP"/>
        </w:rPr>
      </w:pPr>
      <w:r w:rsidRPr="009226E2">
        <w:rPr>
          <w:rFonts w:eastAsiaTheme="minorEastAsia" w:cs="Arial"/>
          <w:szCs w:val="20"/>
          <w:lang w:val="nl-NL" w:eastAsia="ja-JP"/>
        </w:rPr>
        <w:t>Na de behandeling krijgt u instructies van de arts over het hervatten</w:t>
      </w:r>
      <w:r>
        <w:rPr>
          <w:rFonts w:eastAsiaTheme="minorEastAsia" w:cs="Arial"/>
          <w:szCs w:val="20"/>
          <w:lang w:val="nl-NL" w:eastAsia="ja-JP"/>
        </w:rPr>
        <w:t xml:space="preserve"> </w:t>
      </w:r>
      <w:r w:rsidRPr="009226E2">
        <w:rPr>
          <w:rFonts w:eastAsiaTheme="minorEastAsia" w:cs="Arial"/>
          <w:szCs w:val="20"/>
          <w:lang w:val="nl-NL" w:eastAsia="ja-JP"/>
        </w:rPr>
        <w:t xml:space="preserve">van uw </w:t>
      </w:r>
      <w:proofErr w:type="spellStart"/>
      <w:r w:rsidRPr="009226E2">
        <w:rPr>
          <w:rFonts w:eastAsiaTheme="minorEastAsia" w:cs="Arial"/>
          <w:szCs w:val="20"/>
          <w:lang w:val="nl-NL" w:eastAsia="ja-JP"/>
        </w:rPr>
        <w:t>bloedverdun</w:t>
      </w:r>
      <w:r>
        <w:rPr>
          <w:rFonts w:eastAsiaTheme="minorEastAsia" w:cs="Arial"/>
          <w:szCs w:val="20"/>
          <w:lang w:val="nl-NL" w:eastAsia="ja-JP"/>
        </w:rPr>
        <w:t>nende</w:t>
      </w:r>
      <w:proofErr w:type="spellEnd"/>
      <w:r>
        <w:rPr>
          <w:rFonts w:eastAsiaTheme="minorEastAsia" w:cs="Arial"/>
          <w:szCs w:val="20"/>
          <w:lang w:val="nl-NL" w:eastAsia="ja-JP"/>
        </w:rPr>
        <w:t xml:space="preserve"> medicatie. Indien u </w:t>
      </w:r>
      <w:proofErr w:type="spellStart"/>
      <w:r>
        <w:rPr>
          <w:rFonts w:eastAsiaTheme="minorEastAsia" w:cs="Arial"/>
          <w:szCs w:val="20"/>
          <w:lang w:val="nl-NL" w:eastAsia="ja-JP"/>
        </w:rPr>
        <w:t>bloed</w:t>
      </w:r>
      <w:r w:rsidRPr="009226E2">
        <w:rPr>
          <w:rFonts w:eastAsiaTheme="minorEastAsia" w:cs="Arial"/>
          <w:szCs w:val="20"/>
          <w:lang w:val="nl-NL" w:eastAsia="ja-JP"/>
        </w:rPr>
        <w:t>verdunnende</w:t>
      </w:r>
      <w:proofErr w:type="spellEnd"/>
      <w:r>
        <w:rPr>
          <w:rFonts w:eastAsiaTheme="minorEastAsia" w:cs="Arial"/>
          <w:szCs w:val="20"/>
          <w:lang w:val="nl-NL" w:eastAsia="ja-JP"/>
        </w:rPr>
        <w:t xml:space="preserve"> </w:t>
      </w:r>
      <w:r w:rsidRPr="009226E2">
        <w:rPr>
          <w:rFonts w:eastAsiaTheme="minorEastAsia" w:cs="Arial"/>
          <w:szCs w:val="20"/>
          <w:lang w:val="nl-NL" w:eastAsia="ja-JP"/>
        </w:rPr>
        <w:t>medicatie krijgt voorgeschreven via de trombosedienst of het Star-MDC dient u deze organisatie zelf te informeren over het stoppen en</w:t>
      </w:r>
      <w:r>
        <w:rPr>
          <w:rFonts w:eastAsiaTheme="minorEastAsia" w:cs="Arial"/>
          <w:szCs w:val="20"/>
          <w:lang w:val="nl-NL" w:eastAsia="ja-JP"/>
        </w:rPr>
        <w:t xml:space="preserve"> </w:t>
      </w:r>
      <w:r w:rsidRPr="009226E2">
        <w:rPr>
          <w:rFonts w:eastAsiaTheme="minorEastAsia" w:cs="Arial"/>
          <w:szCs w:val="20"/>
          <w:lang w:val="nl-NL" w:eastAsia="ja-JP"/>
        </w:rPr>
        <w:t>hervatten van de medicatie. U krijgt hiervoor een brief mee.</w:t>
      </w:r>
    </w:p>
    <w:p w:rsidR="009226E2" w:rsidRPr="009226E2" w:rsidRDefault="009226E2" w:rsidP="009226E2">
      <w:pPr>
        <w:autoSpaceDE w:val="0"/>
        <w:autoSpaceDN w:val="0"/>
        <w:adjustRightInd w:val="0"/>
        <w:rPr>
          <w:rFonts w:eastAsiaTheme="minorEastAsia" w:cs="Arial"/>
          <w:szCs w:val="20"/>
          <w:lang w:val="nl-NL" w:eastAsia="ja-JP"/>
        </w:rPr>
      </w:pPr>
      <w:r w:rsidRPr="009226E2">
        <w:rPr>
          <w:rFonts w:eastAsiaTheme="minorEastAsia" w:cs="Arial"/>
          <w:szCs w:val="20"/>
          <w:lang w:val="nl-NL" w:eastAsia="ja-JP"/>
        </w:rPr>
        <w:t>U kunt de dag van de be</w:t>
      </w:r>
      <w:r w:rsidR="007D3931">
        <w:rPr>
          <w:rFonts w:eastAsiaTheme="minorEastAsia" w:cs="Arial"/>
          <w:szCs w:val="20"/>
          <w:lang w:val="nl-NL" w:eastAsia="ja-JP"/>
        </w:rPr>
        <w:t>handeling eten en drinken en uw (pijn)medicatie innemen.</w:t>
      </w:r>
    </w:p>
    <w:p w:rsidR="009226E2" w:rsidRDefault="009226E2" w:rsidP="009226E2">
      <w:pPr>
        <w:autoSpaceDE w:val="0"/>
        <w:autoSpaceDN w:val="0"/>
        <w:adjustRightInd w:val="0"/>
        <w:rPr>
          <w:rFonts w:eastAsiaTheme="minorEastAsia" w:cs="Arial"/>
          <w:szCs w:val="20"/>
          <w:lang w:val="nl-NL" w:eastAsia="ja-JP"/>
        </w:rPr>
      </w:pPr>
    </w:p>
    <w:p w:rsidR="0013479E" w:rsidRDefault="0013479E">
      <w:pPr>
        <w:rPr>
          <w:rFonts w:eastAsiaTheme="minorEastAsia" w:cs="Arial"/>
          <w:b/>
          <w:szCs w:val="20"/>
          <w:lang w:val="nl-NL" w:eastAsia="ja-JP"/>
        </w:rPr>
      </w:pPr>
      <w:r>
        <w:rPr>
          <w:rFonts w:eastAsiaTheme="minorEastAsia" w:cs="Arial"/>
          <w:b/>
          <w:szCs w:val="20"/>
          <w:lang w:val="nl-NL" w:eastAsia="ja-JP"/>
        </w:rPr>
        <w:br w:type="page"/>
      </w:r>
    </w:p>
    <w:p w:rsidR="009226E2" w:rsidRPr="009226E2" w:rsidRDefault="009226E2" w:rsidP="009226E2">
      <w:pPr>
        <w:autoSpaceDE w:val="0"/>
        <w:autoSpaceDN w:val="0"/>
        <w:adjustRightInd w:val="0"/>
        <w:rPr>
          <w:rFonts w:eastAsiaTheme="minorEastAsia" w:cs="Arial"/>
          <w:b/>
          <w:szCs w:val="20"/>
          <w:lang w:val="nl-NL" w:eastAsia="ja-JP"/>
        </w:rPr>
      </w:pPr>
      <w:r w:rsidRPr="009226E2">
        <w:rPr>
          <w:rFonts w:eastAsiaTheme="minorEastAsia" w:cs="Arial"/>
          <w:b/>
          <w:szCs w:val="20"/>
          <w:lang w:val="nl-NL" w:eastAsia="ja-JP"/>
        </w:rPr>
        <w:lastRenderedPageBreak/>
        <w:t>In het ziekenhuis</w:t>
      </w:r>
    </w:p>
    <w:p w:rsidR="009226E2" w:rsidRPr="009226E2" w:rsidRDefault="009226E2" w:rsidP="009226E2">
      <w:pPr>
        <w:autoSpaceDE w:val="0"/>
        <w:autoSpaceDN w:val="0"/>
        <w:adjustRightInd w:val="0"/>
        <w:rPr>
          <w:rFonts w:eastAsiaTheme="minorEastAsia" w:cs="Arial"/>
          <w:szCs w:val="20"/>
          <w:lang w:val="nl-NL" w:eastAsia="ja-JP"/>
        </w:rPr>
      </w:pPr>
      <w:r w:rsidRPr="009226E2">
        <w:rPr>
          <w:rFonts w:eastAsiaTheme="minorEastAsia" w:cs="Arial"/>
          <w:szCs w:val="20"/>
          <w:lang w:val="nl-NL" w:eastAsia="ja-JP"/>
        </w:rPr>
        <w:t xml:space="preserve">U meldt zich </w:t>
      </w:r>
      <w:r>
        <w:rPr>
          <w:rFonts w:eastAsiaTheme="minorEastAsia" w:cs="Arial"/>
          <w:szCs w:val="20"/>
          <w:lang w:val="nl-NL" w:eastAsia="ja-JP"/>
        </w:rPr>
        <w:t xml:space="preserve">een half uur voor de behandeling </w:t>
      </w:r>
      <w:r w:rsidRPr="009226E2">
        <w:rPr>
          <w:rFonts w:eastAsiaTheme="minorEastAsia" w:cs="Arial"/>
          <w:szCs w:val="20"/>
          <w:lang w:val="nl-NL" w:eastAsia="ja-JP"/>
        </w:rPr>
        <w:t>op de</w:t>
      </w:r>
      <w:r>
        <w:rPr>
          <w:rFonts w:eastAsiaTheme="minorEastAsia" w:cs="Arial"/>
          <w:szCs w:val="20"/>
          <w:lang w:val="nl-NL" w:eastAsia="ja-JP"/>
        </w:rPr>
        <w:t xml:space="preserve"> afdeling Dagverpleging op de eerste</w:t>
      </w:r>
      <w:r w:rsidRPr="009226E2">
        <w:rPr>
          <w:rFonts w:eastAsiaTheme="minorEastAsia" w:cs="Arial"/>
          <w:szCs w:val="20"/>
          <w:lang w:val="nl-NL" w:eastAsia="ja-JP"/>
        </w:rPr>
        <w:t xml:space="preserve"> etage. </w:t>
      </w:r>
    </w:p>
    <w:p w:rsidR="009226E2" w:rsidRPr="009226E2" w:rsidRDefault="009226E2" w:rsidP="009226E2">
      <w:pPr>
        <w:autoSpaceDE w:val="0"/>
        <w:autoSpaceDN w:val="0"/>
        <w:adjustRightInd w:val="0"/>
        <w:rPr>
          <w:rFonts w:eastAsiaTheme="minorEastAsia" w:cs="Arial"/>
          <w:szCs w:val="20"/>
          <w:lang w:val="nl-NL" w:eastAsia="ja-JP"/>
        </w:rPr>
      </w:pPr>
      <w:r w:rsidRPr="009226E2">
        <w:rPr>
          <w:rFonts w:eastAsiaTheme="minorEastAsia" w:cs="Arial"/>
          <w:szCs w:val="20"/>
          <w:lang w:val="nl-NL" w:eastAsia="ja-JP"/>
        </w:rPr>
        <w:t>U meldt zich bij de balie waar uw gegevens worden</w:t>
      </w:r>
      <w:r>
        <w:rPr>
          <w:rFonts w:eastAsiaTheme="minorEastAsia" w:cs="Arial"/>
          <w:szCs w:val="20"/>
          <w:lang w:val="nl-NL" w:eastAsia="ja-JP"/>
        </w:rPr>
        <w:t xml:space="preserve"> </w:t>
      </w:r>
      <w:r w:rsidRPr="009226E2">
        <w:rPr>
          <w:rFonts w:eastAsiaTheme="minorEastAsia" w:cs="Arial"/>
          <w:szCs w:val="20"/>
          <w:lang w:val="nl-NL" w:eastAsia="ja-JP"/>
        </w:rPr>
        <w:t>gecontr</w:t>
      </w:r>
      <w:r>
        <w:rPr>
          <w:rFonts w:eastAsiaTheme="minorEastAsia" w:cs="Arial"/>
          <w:szCs w:val="20"/>
          <w:lang w:val="nl-NL" w:eastAsia="ja-JP"/>
        </w:rPr>
        <w:t>oleerd, u krijgt een polsbandje.</w:t>
      </w:r>
    </w:p>
    <w:p w:rsidR="004A4E98" w:rsidRDefault="004A4E98" w:rsidP="009226E2">
      <w:pPr>
        <w:autoSpaceDE w:val="0"/>
        <w:autoSpaceDN w:val="0"/>
        <w:adjustRightInd w:val="0"/>
        <w:rPr>
          <w:rFonts w:eastAsiaTheme="minorEastAsia" w:cs="Arial"/>
          <w:szCs w:val="20"/>
          <w:lang w:val="nl-NL" w:eastAsia="ja-JP"/>
        </w:rPr>
      </w:pPr>
      <w:r>
        <w:rPr>
          <w:rFonts w:eastAsiaTheme="minorEastAsia" w:cs="Arial"/>
          <w:szCs w:val="20"/>
          <w:lang w:val="nl-NL" w:eastAsia="ja-JP"/>
        </w:rPr>
        <w:t xml:space="preserve">Een verpleegkundige </w:t>
      </w:r>
      <w:r w:rsidR="009226E2" w:rsidRPr="009226E2">
        <w:rPr>
          <w:rFonts w:eastAsiaTheme="minorEastAsia" w:cs="Arial"/>
          <w:szCs w:val="20"/>
          <w:lang w:val="nl-NL" w:eastAsia="ja-JP"/>
        </w:rPr>
        <w:t>brengt</w:t>
      </w:r>
      <w:r w:rsidR="009226E2">
        <w:rPr>
          <w:rFonts w:eastAsiaTheme="minorEastAsia" w:cs="Arial"/>
          <w:szCs w:val="20"/>
          <w:lang w:val="nl-NL" w:eastAsia="ja-JP"/>
        </w:rPr>
        <w:t xml:space="preserve"> u naar een kamer</w:t>
      </w:r>
      <w:r w:rsidR="009226E2" w:rsidRPr="009226E2">
        <w:rPr>
          <w:rFonts w:eastAsiaTheme="minorEastAsia" w:cs="Arial"/>
          <w:szCs w:val="20"/>
          <w:lang w:val="nl-NL" w:eastAsia="ja-JP"/>
        </w:rPr>
        <w:t>. Hier kleedt</w:t>
      </w:r>
      <w:r>
        <w:rPr>
          <w:rFonts w:eastAsiaTheme="minorEastAsia" w:cs="Arial"/>
          <w:szCs w:val="20"/>
          <w:lang w:val="nl-NL" w:eastAsia="ja-JP"/>
        </w:rPr>
        <w:t xml:space="preserve"> u zich om in een operatiejasje en neemt u plaats in bed. U wordt naar de behandelruimte gebracht. </w:t>
      </w:r>
    </w:p>
    <w:p w:rsidR="009226E2" w:rsidRPr="009226E2" w:rsidRDefault="009226E2" w:rsidP="009226E2">
      <w:pPr>
        <w:autoSpaceDE w:val="0"/>
        <w:autoSpaceDN w:val="0"/>
        <w:adjustRightInd w:val="0"/>
        <w:rPr>
          <w:rFonts w:eastAsiaTheme="minorEastAsia" w:cs="Arial"/>
          <w:szCs w:val="20"/>
          <w:lang w:val="nl-NL" w:eastAsia="ja-JP"/>
        </w:rPr>
      </w:pPr>
      <w:r w:rsidRPr="009226E2">
        <w:rPr>
          <w:rFonts w:eastAsiaTheme="minorEastAsia" w:cs="Arial"/>
          <w:szCs w:val="20"/>
          <w:lang w:val="nl-NL" w:eastAsia="ja-JP"/>
        </w:rPr>
        <w:t>In de</w:t>
      </w:r>
      <w:r>
        <w:rPr>
          <w:rFonts w:eastAsiaTheme="minorEastAsia" w:cs="Arial"/>
          <w:szCs w:val="20"/>
          <w:lang w:val="nl-NL" w:eastAsia="ja-JP"/>
        </w:rPr>
        <w:t xml:space="preserve"> </w:t>
      </w:r>
      <w:r w:rsidRPr="009226E2">
        <w:rPr>
          <w:rFonts w:eastAsiaTheme="minorEastAsia" w:cs="Arial"/>
          <w:szCs w:val="20"/>
          <w:lang w:val="nl-NL" w:eastAsia="ja-JP"/>
        </w:rPr>
        <w:t>behandelruimte zijn naast de anesthesioloog</w:t>
      </w:r>
      <w:r>
        <w:rPr>
          <w:rFonts w:eastAsiaTheme="minorEastAsia" w:cs="Arial"/>
          <w:szCs w:val="20"/>
          <w:lang w:val="nl-NL" w:eastAsia="ja-JP"/>
        </w:rPr>
        <w:t>-pijnspecialist</w:t>
      </w:r>
      <w:r w:rsidRPr="009226E2">
        <w:rPr>
          <w:rFonts w:eastAsiaTheme="minorEastAsia" w:cs="Arial"/>
          <w:szCs w:val="20"/>
          <w:lang w:val="nl-NL" w:eastAsia="ja-JP"/>
        </w:rPr>
        <w:t xml:space="preserve"> ook een verpleegkundige</w:t>
      </w:r>
    </w:p>
    <w:p w:rsidR="004A4E98" w:rsidRDefault="009226E2" w:rsidP="009226E2">
      <w:pPr>
        <w:autoSpaceDE w:val="0"/>
        <w:autoSpaceDN w:val="0"/>
        <w:adjustRightInd w:val="0"/>
        <w:rPr>
          <w:rFonts w:eastAsiaTheme="minorEastAsia" w:cs="Arial"/>
          <w:szCs w:val="20"/>
          <w:lang w:val="nl-NL" w:eastAsia="ja-JP"/>
        </w:rPr>
      </w:pPr>
      <w:r w:rsidRPr="009226E2">
        <w:rPr>
          <w:rFonts w:eastAsiaTheme="minorEastAsia" w:cs="Arial"/>
          <w:szCs w:val="20"/>
          <w:lang w:val="nl-NL" w:eastAsia="ja-JP"/>
        </w:rPr>
        <w:t xml:space="preserve">en een röntgenlaborant aanwezig. </w:t>
      </w:r>
    </w:p>
    <w:p w:rsidR="009226E2" w:rsidRPr="009226E2" w:rsidRDefault="009226E2" w:rsidP="009226E2">
      <w:pPr>
        <w:autoSpaceDE w:val="0"/>
        <w:autoSpaceDN w:val="0"/>
        <w:adjustRightInd w:val="0"/>
        <w:rPr>
          <w:rFonts w:eastAsiaTheme="minorEastAsia" w:cs="Arial"/>
          <w:szCs w:val="20"/>
          <w:lang w:val="nl-NL" w:eastAsia="ja-JP"/>
        </w:rPr>
      </w:pPr>
      <w:r w:rsidRPr="009226E2">
        <w:rPr>
          <w:rFonts w:eastAsiaTheme="minorEastAsia" w:cs="Arial"/>
          <w:szCs w:val="20"/>
          <w:lang w:val="nl-NL" w:eastAsia="ja-JP"/>
        </w:rPr>
        <w:t>Zorgt u ervoor dat u op tijd aanwezig</w:t>
      </w:r>
      <w:r w:rsidR="004A4E98">
        <w:rPr>
          <w:rFonts w:eastAsiaTheme="minorEastAsia" w:cs="Arial"/>
          <w:szCs w:val="20"/>
          <w:lang w:val="nl-NL" w:eastAsia="ja-JP"/>
        </w:rPr>
        <w:t xml:space="preserve"> </w:t>
      </w:r>
      <w:r w:rsidRPr="009226E2">
        <w:rPr>
          <w:rFonts w:eastAsiaTheme="minorEastAsia" w:cs="Arial"/>
          <w:szCs w:val="20"/>
          <w:lang w:val="nl-NL" w:eastAsia="ja-JP"/>
        </w:rPr>
        <w:t>bent.</w:t>
      </w:r>
    </w:p>
    <w:p w:rsidR="009226E2" w:rsidRDefault="009226E2" w:rsidP="009226E2">
      <w:pPr>
        <w:autoSpaceDE w:val="0"/>
        <w:autoSpaceDN w:val="0"/>
        <w:adjustRightInd w:val="0"/>
        <w:rPr>
          <w:rFonts w:eastAsiaTheme="minorEastAsia" w:cs="Arial"/>
          <w:szCs w:val="20"/>
          <w:lang w:val="nl-NL" w:eastAsia="ja-JP"/>
        </w:rPr>
      </w:pPr>
    </w:p>
    <w:p w:rsidR="009226E2" w:rsidRPr="009226E2" w:rsidRDefault="009226E2" w:rsidP="009226E2">
      <w:pPr>
        <w:autoSpaceDE w:val="0"/>
        <w:autoSpaceDN w:val="0"/>
        <w:adjustRightInd w:val="0"/>
        <w:rPr>
          <w:rFonts w:eastAsiaTheme="minorEastAsia" w:cs="Arial"/>
          <w:b/>
          <w:szCs w:val="20"/>
          <w:lang w:val="nl-NL" w:eastAsia="ja-JP"/>
        </w:rPr>
      </w:pPr>
      <w:r w:rsidRPr="009226E2">
        <w:rPr>
          <w:rFonts w:eastAsiaTheme="minorEastAsia" w:cs="Arial"/>
          <w:b/>
          <w:szCs w:val="20"/>
          <w:lang w:val="nl-NL" w:eastAsia="ja-JP"/>
        </w:rPr>
        <w:t>Behandeling</w:t>
      </w:r>
    </w:p>
    <w:p w:rsidR="009226E2" w:rsidRPr="009226E2" w:rsidRDefault="009226E2" w:rsidP="009226E2">
      <w:pPr>
        <w:autoSpaceDE w:val="0"/>
        <w:autoSpaceDN w:val="0"/>
        <w:adjustRightInd w:val="0"/>
        <w:rPr>
          <w:rFonts w:eastAsiaTheme="minorEastAsia" w:cs="Arial"/>
          <w:i/>
          <w:iCs/>
          <w:szCs w:val="20"/>
          <w:lang w:val="nl-NL" w:eastAsia="ja-JP"/>
        </w:rPr>
      </w:pPr>
      <w:r w:rsidRPr="009226E2">
        <w:rPr>
          <w:rFonts w:eastAsiaTheme="minorEastAsia" w:cs="Arial"/>
          <w:i/>
          <w:iCs/>
          <w:szCs w:val="20"/>
          <w:lang w:val="nl-NL" w:eastAsia="ja-JP"/>
        </w:rPr>
        <w:t>Proef zenuwwortelblokkade</w:t>
      </w:r>
    </w:p>
    <w:p w:rsidR="009226E2" w:rsidRPr="009226E2" w:rsidRDefault="009226E2" w:rsidP="009226E2">
      <w:pPr>
        <w:autoSpaceDE w:val="0"/>
        <w:autoSpaceDN w:val="0"/>
        <w:adjustRightInd w:val="0"/>
        <w:rPr>
          <w:rFonts w:eastAsiaTheme="minorEastAsia" w:cs="Arial"/>
          <w:szCs w:val="20"/>
          <w:lang w:val="nl-NL" w:eastAsia="ja-JP"/>
        </w:rPr>
      </w:pPr>
      <w:r w:rsidRPr="009226E2">
        <w:rPr>
          <w:rFonts w:eastAsiaTheme="minorEastAsia" w:cs="Arial"/>
          <w:szCs w:val="20"/>
          <w:lang w:val="nl-NL" w:eastAsia="ja-JP"/>
        </w:rPr>
        <w:t>U wordt verzocht om plaats te nemen op de behandeltafel. Voor de</w:t>
      </w:r>
      <w:r w:rsidR="004F6581">
        <w:rPr>
          <w:rFonts w:eastAsiaTheme="minorEastAsia" w:cs="Arial"/>
          <w:szCs w:val="20"/>
          <w:lang w:val="nl-NL" w:eastAsia="ja-JP"/>
        </w:rPr>
        <w:t xml:space="preserve"> </w:t>
      </w:r>
      <w:r w:rsidRPr="009226E2">
        <w:rPr>
          <w:rFonts w:eastAsiaTheme="minorEastAsia" w:cs="Arial"/>
          <w:szCs w:val="20"/>
          <w:lang w:val="nl-NL" w:eastAsia="ja-JP"/>
        </w:rPr>
        <w:t>behandeling van uw rug of benen ligt u op uw buik, met een kussen</w:t>
      </w:r>
      <w:r w:rsidR="004F6581">
        <w:rPr>
          <w:rFonts w:eastAsiaTheme="minorEastAsia" w:cs="Arial"/>
          <w:szCs w:val="20"/>
          <w:lang w:val="nl-NL" w:eastAsia="ja-JP"/>
        </w:rPr>
        <w:t xml:space="preserve"> </w:t>
      </w:r>
      <w:r w:rsidRPr="009226E2">
        <w:rPr>
          <w:rFonts w:eastAsiaTheme="minorEastAsia" w:cs="Arial"/>
          <w:szCs w:val="20"/>
          <w:lang w:val="nl-NL" w:eastAsia="ja-JP"/>
        </w:rPr>
        <w:t>onder uw buik. Voor de behandeling van uw nek of armen ligt u op</w:t>
      </w:r>
    </w:p>
    <w:p w:rsidR="004F6581" w:rsidRPr="004F6581" w:rsidRDefault="009226E2" w:rsidP="004F6581">
      <w:pPr>
        <w:autoSpaceDE w:val="0"/>
        <w:autoSpaceDN w:val="0"/>
        <w:adjustRightInd w:val="0"/>
        <w:rPr>
          <w:rFonts w:eastAsiaTheme="minorEastAsia" w:cs="Arial"/>
          <w:szCs w:val="20"/>
          <w:lang w:val="nl-NL" w:eastAsia="ja-JP"/>
        </w:rPr>
      </w:pPr>
      <w:r w:rsidRPr="009226E2">
        <w:rPr>
          <w:rFonts w:eastAsiaTheme="minorEastAsia" w:cs="Arial"/>
          <w:szCs w:val="20"/>
          <w:lang w:val="nl-NL" w:eastAsia="ja-JP"/>
        </w:rPr>
        <w:t>uw rug. De anesthesioloog</w:t>
      </w:r>
      <w:r w:rsidR="004F6581">
        <w:rPr>
          <w:rFonts w:eastAsiaTheme="minorEastAsia" w:cs="Arial"/>
          <w:szCs w:val="20"/>
          <w:lang w:val="nl-NL" w:eastAsia="ja-JP"/>
        </w:rPr>
        <w:t>-pijnspecialist</w:t>
      </w:r>
      <w:r w:rsidRPr="009226E2">
        <w:rPr>
          <w:rFonts w:eastAsiaTheme="minorEastAsia" w:cs="Arial"/>
          <w:szCs w:val="20"/>
          <w:lang w:val="nl-NL" w:eastAsia="ja-JP"/>
        </w:rPr>
        <w:t xml:space="preserve"> plaatst met behulp van röntgenfoto</w:t>
      </w:r>
      <w:r w:rsidR="004F6581">
        <w:rPr>
          <w:rFonts w:eastAsiaTheme="minorEastAsia" w:cs="Arial"/>
          <w:szCs w:val="20"/>
          <w:lang w:val="nl-NL" w:eastAsia="ja-JP"/>
        </w:rPr>
        <w:t>’</w:t>
      </w:r>
      <w:r w:rsidRPr="009226E2">
        <w:rPr>
          <w:rFonts w:eastAsiaTheme="minorEastAsia" w:cs="Arial"/>
          <w:szCs w:val="20"/>
          <w:lang w:val="nl-NL" w:eastAsia="ja-JP"/>
        </w:rPr>
        <w:t>s de</w:t>
      </w:r>
      <w:r w:rsidR="004F6581">
        <w:rPr>
          <w:rFonts w:eastAsiaTheme="minorEastAsia" w:cs="Arial"/>
          <w:szCs w:val="20"/>
          <w:lang w:val="nl-NL" w:eastAsia="ja-JP"/>
        </w:rPr>
        <w:t xml:space="preserve"> </w:t>
      </w:r>
      <w:r w:rsidRPr="009226E2">
        <w:rPr>
          <w:rFonts w:eastAsiaTheme="minorEastAsia" w:cs="Arial"/>
          <w:szCs w:val="20"/>
          <w:lang w:val="nl-NL" w:eastAsia="ja-JP"/>
        </w:rPr>
        <w:t>naalden. U krijgt door de naalden een verdovingsvloeistof ingespoten,</w:t>
      </w:r>
      <w:r w:rsidR="004F6581">
        <w:rPr>
          <w:rFonts w:eastAsiaTheme="minorEastAsia" w:cs="Arial"/>
          <w:szCs w:val="20"/>
          <w:lang w:val="nl-NL" w:eastAsia="ja-JP"/>
        </w:rPr>
        <w:t xml:space="preserve"> </w:t>
      </w:r>
      <w:r w:rsidRPr="009226E2">
        <w:rPr>
          <w:rFonts w:eastAsiaTheme="minorEastAsia" w:cs="Arial"/>
          <w:szCs w:val="20"/>
          <w:lang w:val="nl-NL" w:eastAsia="ja-JP"/>
        </w:rPr>
        <w:t>die 60 tot 120 minuten werkt. De gehele behandeling duurt ongeveer</w:t>
      </w:r>
      <w:r w:rsidR="004F6581">
        <w:rPr>
          <w:rFonts w:eastAsiaTheme="minorEastAsia" w:cs="Arial"/>
          <w:szCs w:val="20"/>
          <w:lang w:val="nl-NL" w:eastAsia="ja-JP"/>
        </w:rPr>
        <w:t xml:space="preserve"> </w:t>
      </w:r>
      <w:r w:rsidRPr="009226E2">
        <w:rPr>
          <w:rFonts w:eastAsiaTheme="minorEastAsia" w:cs="Arial"/>
          <w:szCs w:val="20"/>
          <w:lang w:val="nl-NL" w:eastAsia="ja-JP"/>
        </w:rPr>
        <w:t xml:space="preserve">vijftien tot dertig minuten. U </w:t>
      </w:r>
      <w:r w:rsidR="004F6581">
        <w:rPr>
          <w:rFonts w:eastAsiaTheme="minorEastAsia" w:cs="Arial"/>
          <w:szCs w:val="20"/>
          <w:lang w:val="nl-NL" w:eastAsia="ja-JP"/>
        </w:rPr>
        <w:t>wordt na de behandeling terug naar de afdeling Dagverpleging gebracht. Hier wordt u opgevangen door een verpleegkundige en krijgt u iets te drinken.</w:t>
      </w:r>
      <w:r w:rsidR="004F6581" w:rsidRPr="004F6581">
        <w:rPr>
          <w:rFonts w:eastAsiaTheme="minorEastAsia" w:cs="Arial"/>
          <w:szCs w:val="20"/>
          <w:lang w:val="nl-NL" w:eastAsia="ja-JP"/>
        </w:rPr>
        <w:t xml:space="preserve"> Tevens worden er bij u controles gedaan.</w:t>
      </w:r>
      <w:r w:rsidR="004F6581">
        <w:rPr>
          <w:rFonts w:eastAsiaTheme="minorEastAsia" w:cs="Arial"/>
          <w:szCs w:val="20"/>
          <w:lang w:val="nl-NL" w:eastAsia="ja-JP"/>
        </w:rPr>
        <w:t xml:space="preserve"> </w:t>
      </w:r>
      <w:r w:rsidRPr="009226E2">
        <w:rPr>
          <w:rFonts w:eastAsiaTheme="minorEastAsia" w:cs="Arial"/>
          <w:szCs w:val="20"/>
          <w:lang w:val="nl-NL" w:eastAsia="ja-JP"/>
        </w:rPr>
        <w:t>Voorafgaand en na de behandeling wordt u gevraagd naar uw pijncijfer</w:t>
      </w:r>
      <w:r w:rsidR="004F6581">
        <w:rPr>
          <w:rFonts w:eastAsiaTheme="minorEastAsia" w:cs="Arial"/>
          <w:szCs w:val="20"/>
          <w:lang w:val="nl-NL" w:eastAsia="ja-JP"/>
        </w:rPr>
        <w:t xml:space="preserve"> </w:t>
      </w:r>
      <w:r w:rsidRPr="009226E2">
        <w:rPr>
          <w:rFonts w:eastAsiaTheme="minorEastAsia" w:cs="Arial"/>
          <w:szCs w:val="20"/>
          <w:lang w:val="nl-NL" w:eastAsia="ja-JP"/>
        </w:rPr>
        <w:t>op dat moment</w:t>
      </w:r>
      <w:r w:rsidR="004F6581">
        <w:rPr>
          <w:rFonts w:eastAsiaTheme="minorEastAsia" w:cs="Arial"/>
          <w:szCs w:val="20"/>
          <w:lang w:val="nl-NL" w:eastAsia="ja-JP"/>
        </w:rPr>
        <w:t xml:space="preserve"> en naar het percentage waarmee </w:t>
      </w:r>
      <w:r w:rsidRPr="009226E2">
        <w:rPr>
          <w:rFonts w:eastAsiaTheme="minorEastAsia" w:cs="Arial"/>
          <w:szCs w:val="20"/>
          <w:lang w:val="nl-NL" w:eastAsia="ja-JP"/>
        </w:rPr>
        <w:t>de pijn is verminderd</w:t>
      </w:r>
      <w:r w:rsidR="004F6581">
        <w:rPr>
          <w:rFonts w:eastAsiaTheme="minorEastAsia" w:cs="Arial"/>
          <w:szCs w:val="20"/>
          <w:lang w:val="nl-NL" w:eastAsia="ja-JP"/>
        </w:rPr>
        <w:t xml:space="preserve"> </w:t>
      </w:r>
      <w:r w:rsidRPr="009226E2">
        <w:rPr>
          <w:rFonts w:eastAsiaTheme="minorEastAsia" w:cs="Arial"/>
          <w:szCs w:val="20"/>
          <w:lang w:val="nl-NL" w:eastAsia="ja-JP"/>
        </w:rPr>
        <w:t>door de proefblokkade.</w:t>
      </w:r>
      <w:r w:rsidR="004F6581">
        <w:rPr>
          <w:rFonts w:eastAsiaTheme="minorEastAsia" w:cs="Arial"/>
          <w:szCs w:val="20"/>
          <w:lang w:val="nl-NL" w:eastAsia="ja-JP"/>
        </w:rPr>
        <w:t xml:space="preserve"> </w:t>
      </w:r>
      <w:r w:rsidR="004F6581" w:rsidRPr="004F6581">
        <w:rPr>
          <w:rFonts w:eastAsiaTheme="minorEastAsia" w:cs="Arial"/>
          <w:szCs w:val="20"/>
          <w:lang w:val="nl-NL" w:eastAsia="ja-JP"/>
        </w:rPr>
        <w:t>Deze informatie kan het beste verkregen worden door direct na de</w:t>
      </w:r>
      <w:r w:rsidR="004F6581">
        <w:rPr>
          <w:rFonts w:eastAsiaTheme="minorEastAsia" w:cs="Arial"/>
          <w:szCs w:val="20"/>
          <w:lang w:val="nl-NL" w:eastAsia="ja-JP"/>
        </w:rPr>
        <w:t xml:space="preserve"> </w:t>
      </w:r>
      <w:r w:rsidR="004F6581" w:rsidRPr="004F6581">
        <w:rPr>
          <w:rFonts w:eastAsiaTheme="minorEastAsia" w:cs="Arial"/>
          <w:szCs w:val="20"/>
          <w:lang w:val="nl-NL" w:eastAsia="ja-JP"/>
        </w:rPr>
        <w:t>behandeling de dingen te doen waar u normaal pijn bij heeft. Afhankelijk</w:t>
      </w:r>
      <w:r w:rsidR="004F6581">
        <w:rPr>
          <w:rFonts w:eastAsiaTheme="minorEastAsia" w:cs="Arial"/>
          <w:szCs w:val="20"/>
          <w:lang w:val="nl-NL" w:eastAsia="ja-JP"/>
        </w:rPr>
        <w:t xml:space="preserve"> </w:t>
      </w:r>
      <w:r w:rsidR="004F6581" w:rsidRPr="004F6581">
        <w:rPr>
          <w:rFonts w:eastAsiaTheme="minorEastAsia" w:cs="Arial"/>
          <w:szCs w:val="20"/>
          <w:lang w:val="nl-NL" w:eastAsia="ja-JP"/>
        </w:rPr>
        <w:t>van de mate van pijnvermindering, vindt de</w:t>
      </w:r>
      <w:r w:rsidR="007D3931">
        <w:rPr>
          <w:rFonts w:eastAsiaTheme="minorEastAsia" w:cs="Arial"/>
          <w:szCs w:val="20"/>
          <w:lang w:val="nl-NL" w:eastAsia="ja-JP"/>
        </w:rPr>
        <w:t xml:space="preserve"> therapeutische of de</w:t>
      </w:r>
      <w:r w:rsidR="004F6581" w:rsidRPr="004F6581">
        <w:rPr>
          <w:rFonts w:eastAsiaTheme="minorEastAsia" w:cs="Arial"/>
          <w:szCs w:val="20"/>
          <w:lang w:val="nl-NL" w:eastAsia="ja-JP"/>
        </w:rPr>
        <w:t xml:space="preserve"> </w:t>
      </w:r>
      <w:r w:rsidR="004F6581">
        <w:rPr>
          <w:rFonts w:eastAsiaTheme="minorEastAsia" w:cs="Arial"/>
          <w:szCs w:val="20"/>
          <w:lang w:val="nl-NL" w:eastAsia="ja-JP"/>
        </w:rPr>
        <w:t>‘</w:t>
      </w:r>
      <w:r w:rsidR="004F6581" w:rsidRPr="004F6581">
        <w:rPr>
          <w:rFonts w:eastAsiaTheme="minorEastAsia" w:cs="Arial"/>
          <w:szCs w:val="20"/>
          <w:lang w:val="nl-NL" w:eastAsia="ja-JP"/>
        </w:rPr>
        <w:t>definitieve</w:t>
      </w:r>
      <w:r w:rsidR="004F6581">
        <w:rPr>
          <w:rFonts w:eastAsiaTheme="minorEastAsia" w:cs="Arial"/>
          <w:szCs w:val="20"/>
          <w:lang w:val="nl-NL" w:eastAsia="ja-JP"/>
        </w:rPr>
        <w:t>’</w:t>
      </w:r>
      <w:r w:rsidR="004F6581" w:rsidRPr="004F6581">
        <w:rPr>
          <w:rFonts w:eastAsiaTheme="minorEastAsia" w:cs="Arial"/>
          <w:szCs w:val="20"/>
          <w:lang w:val="nl-NL" w:eastAsia="ja-JP"/>
        </w:rPr>
        <w:t xml:space="preserve"> blokkade wel</w:t>
      </w:r>
      <w:r w:rsidR="004F6581">
        <w:rPr>
          <w:rFonts w:eastAsiaTheme="minorEastAsia" w:cs="Arial"/>
          <w:szCs w:val="20"/>
          <w:lang w:val="nl-NL" w:eastAsia="ja-JP"/>
        </w:rPr>
        <w:t xml:space="preserve"> </w:t>
      </w:r>
      <w:r w:rsidR="004F6581" w:rsidRPr="004F6581">
        <w:rPr>
          <w:rFonts w:eastAsiaTheme="minorEastAsia" w:cs="Arial"/>
          <w:szCs w:val="20"/>
          <w:lang w:val="nl-NL" w:eastAsia="ja-JP"/>
        </w:rPr>
        <w:t xml:space="preserve">of niet plaats. </w:t>
      </w:r>
      <w:r w:rsidR="004F6581">
        <w:rPr>
          <w:rFonts w:eastAsiaTheme="minorEastAsia" w:cs="Arial"/>
          <w:szCs w:val="20"/>
          <w:lang w:val="nl-NL" w:eastAsia="ja-JP"/>
        </w:rPr>
        <w:t xml:space="preserve">Aan het eind van de behandelsessie </w:t>
      </w:r>
      <w:r w:rsidR="004F6581" w:rsidRPr="004F6581">
        <w:rPr>
          <w:rFonts w:eastAsiaTheme="minorEastAsia" w:cs="Arial"/>
          <w:szCs w:val="20"/>
          <w:lang w:val="nl-NL" w:eastAsia="ja-JP"/>
        </w:rPr>
        <w:t>komt de</w:t>
      </w:r>
      <w:r w:rsidR="004F6581">
        <w:rPr>
          <w:rFonts w:eastAsiaTheme="minorEastAsia" w:cs="Arial"/>
          <w:szCs w:val="20"/>
          <w:lang w:val="nl-NL" w:eastAsia="ja-JP"/>
        </w:rPr>
        <w:t xml:space="preserve"> </w:t>
      </w:r>
      <w:r w:rsidR="004F6581" w:rsidRPr="004F6581">
        <w:rPr>
          <w:rFonts w:eastAsiaTheme="minorEastAsia" w:cs="Arial"/>
          <w:szCs w:val="20"/>
          <w:lang w:val="nl-NL" w:eastAsia="ja-JP"/>
        </w:rPr>
        <w:t>anesthesioloog</w:t>
      </w:r>
      <w:r w:rsidR="004F6581">
        <w:rPr>
          <w:rFonts w:eastAsiaTheme="minorEastAsia" w:cs="Arial"/>
          <w:szCs w:val="20"/>
          <w:lang w:val="nl-NL" w:eastAsia="ja-JP"/>
        </w:rPr>
        <w:t>-pijnspecialist</w:t>
      </w:r>
      <w:r w:rsidR="004F6581" w:rsidRPr="004F6581">
        <w:rPr>
          <w:rFonts w:eastAsiaTheme="minorEastAsia" w:cs="Arial"/>
          <w:szCs w:val="20"/>
          <w:lang w:val="nl-NL" w:eastAsia="ja-JP"/>
        </w:rPr>
        <w:t xml:space="preserve"> bij u langs om naar uw pijncijfer te vragen en het vervolg</w:t>
      </w:r>
      <w:r w:rsidR="004F6581">
        <w:rPr>
          <w:rFonts w:eastAsiaTheme="minorEastAsia" w:cs="Arial"/>
          <w:szCs w:val="20"/>
          <w:lang w:val="nl-NL" w:eastAsia="ja-JP"/>
        </w:rPr>
        <w:t xml:space="preserve"> </w:t>
      </w:r>
      <w:r w:rsidR="004F6581" w:rsidRPr="004F6581">
        <w:rPr>
          <w:rFonts w:eastAsiaTheme="minorEastAsia" w:cs="Arial"/>
          <w:szCs w:val="20"/>
          <w:lang w:val="nl-NL" w:eastAsia="ja-JP"/>
        </w:rPr>
        <w:t>van de behandeling met u te bespreken.</w:t>
      </w:r>
    </w:p>
    <w:p w:rsidR="004F6581" w:rsidRDefault="004F6581" w:rsidP="004F6581">
      <w:pPr>
        <w:autoSpaceDE w:val="0"/>
        <w:autoSpaceDN w:val="0"/>
        <w:adjustRightInd w:val="0"/>
        <w:rPr>
          <w:rFonts w:eastAsiaTheme="minorEastAsia" w:cs="Arial"/>
          <w:i/>
          <w:iCs/>
          <w:szCs w:val="20"/>
          <w:lang w:val="nl-NL" w:eastAsia="ja-JP"/>
        </w:rPr>
      </w:pPr>
    </w:p>
    <w:p w:rsidR="004F6581" w:rsidRPr="004F6581" w:rsidRDefault="004F6581" w:rsidP="004F6581">
      <w:pPr>
        <w:autoSpaceDE w:val="0"/>
        <w:autoSpaceDN w:val="0"/>
        <w:adjustRightInd w:val="0"/>
        <w:rPr>
          <w:rFonts w:eastAsiaTheme="minorEastAsia" w:cs="Arial"/>
          <w:i/>
          <w:iCs/>
          <w:szCs w:val="20"/>
          <w:lang w:val="nl-NL" w:eastAsia="ja-JP"/>
        </w:rPr>
      </w:pPr>
      <w:r w:rsidRPr="004F6581">
        <w:rPr>
          <w:rFonts w:eastAsiaTheme="minorEastAsia" w:cs="Arial"/>
          <w:i/>
          <w:iCs/>
          <w:szCs w:val="20"/>
          <w:lang w:val="nl-NL" w:eastAsia="ja-JP"/>
        </w:rPr>
        <w:t>Therapeutische zenuwwortelblokkade</w:t>
      </w:r>
      <w:r w:rsidR="0013479E">
        <w:rPr>
          <w:rFonts w:eastAsiaTheme="minorEastAsia" w:cs="Arial"/>
          <w:i/>
          <w:iCs/>
          <w:szCs w:val="20"/>
          <w:lang w:val="nl-NL" w:eastAsia="ja-JP"/>
        </w:rPr>
        <w:t xml:space="preserve"> </w:t>
      </w:r>
      <w:r w:rsidRPr="004F6581">
        <w:rPr>
          <w:rFonts w:eastAsiaTheme="minorEastAsia" w:cs="Arial"/>
          <w:i/>
          <w:iCs/>
          <w:szCs w:val="20"/>
          <w:lang w:val="nl-NL" w:eastAsia="ja-JP"/>
        </w:rPr>
        <w:t>/</w:t>
      </w:r>
      <w:r w:rsidR="0013479E">
        <w:rPr>
          <w:rFonts w:eastAsiaTheme="minorEastAsia" w:cs="Arial"/>
          <w:i/>
          <w:iCs/>
          <w:szCs w:val="20"/>
          <w:lang w:val="nl-NL" w:eastAsia="ja-JP"/>
        </w:rPr>
        <w:t xml:space="preserve"> ‘</w:t>
      </w:r>
      <w:r w:rsidRPr="004F6581">
        <w:rPr>
          <w:rFonts w:eastAsiaTheme="minorEastAsia" w:cs="Arial"/>
          <w:i/>
          <w:iCs/>
          <w:szCs w:val="20"/>
          <w:lang w:val="nl-NL" w:eastAsia="ja-JP"/>
        </w:rPr>
        <w:t>definitieve</w:t>
      </w:r>
      <w:r w:rsidR="0013479E">
        <w:rPr>
          <w:rFonts w:eastAsiaTheme="minorEastAsia" w:cs="Arial"/>
          <w:i/>
          <w:iCs/>
          <w:szCs w:val="20"/>
          <w:lang w:val="nl-NL" w:eastAsia="ja-JP"/>
        </w:rPr>
        <w:t>’</w:t>
      </w:r>
      <w:r w:rsidRPr="004F6581">
        <w:rPr>
          <w:rFonts w:eastAsiaTheme="minorEastAsia" w:cs="Arial"/>
          <w:i/>
          <w:iCs/>
          <w:szCs w:val="20"/>
          <w:lang w:val="nl-NL" w:eastAsia="ja-JP"/>
        </w:rPr>
        <w:t xml:space="preserve"> zenuwwortelblokkade</w:t>
      </w:r>
    </w:p>
    <w:p w:rsidR="004F6581" w:rsidRPr="004F6581" w:rsidRDefault="004F6581" w:rsidP="004F6581">
      <w:pPr>
        <w:autoSpaceDE w:val="0"/>
        <w:autoSpaceDN w:val="0"/>
        <w:adjustRightInd w:val="0"/>
        <w:rPr>
          <w:rFonts w:eastAsiaTheme="minorEastAsia" w:cs="Arial"/>
          <w:szCs w:val="20"/>
          <w:lang w:val="nl-NL" w:eastAsia="ja-JP"/>
        </w:rPr>
      </w:pPr>
      <w:r w:rsidRPr="004F6581">
        <w:rPr>
          <w:rFonts w:eastAsiaTheme="minorEastAsia" w:cs="Arial"/>
          <w:szCs w:val="20"/>
          <w:lang w:val="nl-NL" w:eastAsia="ja-JP"/>
        </w:rPr>
        <w:t>U wordt verzocht om plaats te nemen op de behandeltafel. Voor de</w:t>
      </w:r>
      <w:r>
        <w:rPr>
          <w:rFonts w:eastAsiaTheme="minorEastAsia" w:cs="Arial"/>
          <w:szCs w:val="20"/>
          <w:lang w:val="nl-NL" w:eastAsia="ja-JP"/>
        </w:rPr>
        <w:t xml:space="preserve"> </w:t>
      </w:r>
      <w:r w:rsidRPr="004F6581">
        <w:rPr>
          <w:rFonts w:eastAsiaTheme="minorEastAsia" w:cs="Arial"/>
          <w:szCs w:val="20"/>
          <w:lang w:val="nl-NL" w:eastAsia="ja-JP"/>
        </w:rPr>
        <w:t>behandeling van uw rug of benen ligt u op uw buik, met een kussen</w:t>
      </w:r>
      <w:r>
        <w:rPr>
          <w:rFonts w:eastAsiaTheme="minorEastAsia" w:cs="Arial"/>
          <w:szCs w:val="20"/>
          <w:lang w:val="nl-NL" w:eastAsia="ja-JP"/>
        </w:rPr>
        <w:t xml:space="preserve"> </w:t>
      </w:r>
      <w:r w:rsidRPr="004F6581">
        <w:rPr>
          <w:rFonts w:eastAsiaTheme="minorEastAsia" w:cs="Arial"/>
          <w:szCs w:val="20"/>
          <w:lang w:val="nl-NL" w:eastAsia="ja-JP"/>
        </w:rPr>
        <w:t>onder uw buik. Voor de behandeling van uw nek of armen ligt u op</w:t>
      </w:r>
    </w:p>
    <w:p w:rsidR="00054B4E" w:rsidRDefault="004F6581" w:rsidP="004F6581">
      <w:pPr>
        <w:autoSpaceDE w:val="0"/>
        <w:autoSpaceDN w:val="0"/>
        <w:adjustRightInd w:val="0"/>
        <w:rPr>
          <w:rFonts w:eastAsiaTheme="minorEastAsia" w:cs="Arial"/>
          <w:szCs w:val="20"/>
          <w:lang w:val="nl-NL" w:eastAsia="ja-JP"/>
        </w:rPr>
      </w:pPr>
      <w:r w:rsidRPr="004F6581">
        <w:rPr>
          <w:rFonts w:eastAsiaTheme="minorEastAsia" w:cs="Arial"/>
          <w:szCs w:val="20"/>
          <w:lang w:val="nl-NL" w:eastAsia="ja-JP"/>
        </w:rPr>
        <w:t>uw rug. De anesthesioloog</w:t>
      </w:r>
      <w:r>
        <w:rPr>
          <w:rFonts w:eastAsiaTheme="minorEastAsia" w:cs="Arial"/>
          <w:szCs w:val="20"/>
          <w:lang w:val="nl-NL" w:eastAsia="ja-JP"/>
        </w:rPr>
        <w:t>-pijnspecialist</w:t>
      </w:r>
      <w:r w:rsidRPr="004F6581">
        <w:rPr>
          <w:rFonts w:eastAsiaTheme="minorEastAsia" w:cs="Arial"/>
          <w:szCs w:val="20"/>
          <w:lang w:val="nl-NL" w:eastAsia="ja-JP"/>
        </w:rPr>
        <w:t xml:space="preserve"> plaatst met behulp van röntgenfoto’s</w:t>
      </w:r>
      <w:r>
        <w:rPr>
          <w:rFonts w:eastAsiaTheme="minorEastAsia" w:cs="Arial"/>
          <w:szCs w:val="20"/>
          <w:lang w:val="nl-NL" w:eastAsia="ja-JP"/>
        </w:rPr>
        <w:t xml:space="preserve"> </w:t>
      </w:r>
      <w:r w:rsidRPr="004F6581">
        <w:rPr>
          <w:rFonts w:eastAsiaTheme="minorEastAsia" w:cs="Arial"/>
          <w:szCs w:val="20"/>
          <w:lang w:val="nl-NL" w:eastAsia="ja-JP"/>
        </w:rPr>
        <w:t>de naald(en). Wanneer de naald(en) op de juiste plaats staan</w:t>
      </w:r>
      <w:r>
        <w:rPr>
          <w:rFonts w:eastAsiaTheme="minorEastAsia" w:cs="Arial"/>
          <w:szCs w:val="20"/>
          <w:lang w:val="nl-NL" w:eastAsia="ja-JP"/>
        </w:rPr>
        <w:t>,</w:t>
      </w:r>
      <w:r w:rsidRPr="004F6581">
        <w:rPr>
          <w:rFonts w:eastAsiaTheme="minorEastAsia" w:cs="Arial"/>
          <w:szCs w:val="20"/>
          <w:lang w:val="nl-NL" w:eastAsia="ja-JP"/>
        </w:rPr>
        <w:t xml:space="preserve"> krijgt</w:t>
      </w:r>
      <w:r>
        <w:rPr>
          <w:rFonts w:eastAsiaTheme="minorEastAsia" w:cs="Arial"/>
          <w:szCs w:val="20"/>
          <w:lang w:val="nl-NL" w:eastAsia="ja-JP"/>
        </w:rPr>
        <w:t xml:space="preserve"> </w:t>
      </w:r>
      <w:r w:rsidRPr="004F6581">
        <w:rPr>
          <w:rFonts w:eastAsiaTheme="minorEastAsia" w:cs="Arial"/>
          <w:szCs w:val="20"/>
          <w:lang w:val="nl-NL" w:eastAsia="ja-JP"/>
        </w:rPr>
        <w:t xml:space="preserve">u een verdoving ingespoten en wordt de medicatie ingespoten </w:t>
      </w:r>
      <w:r w:rsidR="0013479E">
        <w:rPr>
          <w:rFonts w:eastAsiaTheme="minorEastAsia" w:cs="Arial"/>
          <w:szCs w:val="20"/>
          <w:lang w:val="nl-NL" w:eastAsia="ja-JP"/>
        </w:rPr>
        <w:t xml:space="preserve">(therapeutische zenuwwortelblokkade) </w:t>
      </w:r>
      <w:r w:rsidRPr="004F6581">
        <w:rPr>
          <w:rFonts w:eastAsiaTheme="minorEastAsia" w:cs="Arial"/>
          <w:szCs w:val="20"/>
          <w:lang w:val="nl-NL" w:eastAsia="ja-JP"/>
        </w:rPr>
        <w:t>of</w:t>
      </w:r>
      <w:r>
        <w:rPr>
          <w:rFonts w:eastAsiaTheme="minorEastAsia" w:cs="Arial"/>
          <w:szCs w:val="20"/>
          <w:lang w:val="nl-NL" w:eastAsia="ja-JP"/>
        </w:rPr>
        <w:t xml:space="preserve"> </w:t>
      </w:r>
      <w:r w:rsidRPr="004F6581">
        <w:rPr>
          <w:rFonts w:eastAsiaTheme="minorEastAsia" w:cs="Arial"/>
          <w:szCs w:val="20"/>
          <w:lang w:val="nl-NL" w:eastAsia="ja-JP"/>
        </w:rPr>
        <w:t xml:space="preserve">wordt de behandeling met stroom </w:t>
      </w:r>
      <w:r w:rsidR="0013479E">
        <w:rPr>
          <w:rFonts w:eastAsiaTheme="minorEastAsia" w:cs="Arial"/>
          <w:szCs w:val="20"/>
          <w:lang w:val="nl-NL" w:eastAsia="ja-JP"/>
        </w:rPr>
        <w:t xml:space="preserve">(‘definitieve’ zenuwwortelblokkade) </w:t>
      </w:r>
      <w:r w:rsidRPr="004F6581">
        <w:rPr>
          <w:rFonts w:eastAsiaTheme="minorEastAsia" w:cs="Arial"/>
          <w:szCs w:val="20"/>
          <w:lang w:val="nl-NL" w:eastAsia="ja-JP"/>
        </w:rPr>
        <w:t>gestart. De stroom beïnvloedt de</w:t>
      </w:r>
      <w:r>
        <w:rPr>
          <w:rFonts w:eastAsiaTheme="minorEastAsia" w:cs="Arial"/>
          <w:szCs w:val="20"/>
          <w:lang w:val="nl-NL" w:eastAsia="ja-JP"/>
        </w:rPr>
        <w:t xml:space="preserve"> </w:t>
      </w:r>
      <w:r w:rsidRPr="004F6581">
        <w:rPr>
          <w:rFonts w:eastAsiaTheme="minorEastAsia" w:cs="Arial"/>
          <w:szCs w:val="20"/>
          <w:lang w:val="nl-NL" w:eastAsia="ja-JP"/>
        </w:rPr>
        <w:t>pijngeleiding van de zenuw, waardoor in veel gevallen 6 tot 24 maanden</w:t>
      </w:r>
      <w:r>
        <w:rPr>
          <w:rFonts w:eastAsiaTheme="minorEastAsia" w:cs="Arial"/>
          <w:szCs w:val="20"/>
          <w:lang w:val="nl-NL" w:eastAsia="ja-JP"/>
        </w:rPr>
        <w:t xml:space="preserve"> </w:t>
      </w:r>
      <w:r w:rsidRPr="004F6581">
        <w:rPr>
          <w:rFonts w:eastAsiaTheme="minorEastAsia" w:cs="Arial"/>
          <w:szCs w:val="20"/>
          <w:lang w:val="nl-NL" w:eastAsia="ja-JP"/>
        </w:rPr>
        <w:t xml:space="preserve">pijnvermindering optreedt. De behandeling duurt ongeveer 30 minuten. </w:t>
      </w:r>
    </w:p>
    <w:p w:rsidR="004F6581" w:rsidRPr="004F6581" w:rsidRDefault="004F6581" w:rsidP="004F6581">
      <w:pPr>
        <w:autoSpaceDE w:val="0"/>
        <w:autoSpaceDN w:val="0"/>
        <w:adjustRightInd w:val="0"/>
        <w:rPr>
          <w:rFonts w:eastAsiaTheme="minorEastAsia" w:cs="Arial"/>
          <w:szCs w:val="20"/>
          <w:lang w:val="nl-NL" w:eastAsia="ja-JP"/>
        </w:rPr>
      </w:pPr>
      <w:r w:rsidRPr="009226E2">
        <w:rPr>
          <w:rFonts w:eastAsiaTheme="minorEastAsia" w:cs="Arial"/>
          <w:szCs w:val="20"/>
          <w:lang w:val="nl-NL" w:eastAsia="ja-JP"/>
        </w:rPr>
        <w:t xml:space="preserve">U </w:t>
      </w:r>
      <w:r>
        <w:rPr>
          <w:rFonts w:eastAsiaTheme="minorEastAsia" w:cs="Arial"/>
          <w:szCs w:val="20"/>
          <w:lang w:val="nl-NL" w:eastAsia="ja-JP"/>
        </w:rPr>
        <w:t>wordt na de behandeling terug naar de afdeling Dagverpleging gebracht.</w:t>
      </w:r>
      <w:r w:rsidR="00054B4E">
        <w:rPr>
          <w:rFonts w:eastAsiaTheme="minorEastAsia" w:cs="Arial"/>
          <w:szCs w:val="20"/>
          <w:lang w:val="nl-NL" w:eastAsia="ja-JP"/>
        </w:rPr>
        <w:t xml:space="preserve"> U wordt</w:t>
      </w:r>
      <w:r w:rsidRPr="004F6581">
        <w:rPr>
          <w:rFonts w:eastAsiaTheme="minorEastAsia" w:cs="Arial"/>
          <w:szCs w:val="20"/>
          <w:lang w:val="nl-NL" w:eastAsia="ja-JP"/>
        </w:rPr>
        <w:t xml:space="preserve"> opgevangen door een verpleegkundige</w:t>
      </w:r>
      <w:r>
        <w:rPr>
          <w:rFonts w:eastAsiaTheme="minorEastAsia" w:cs="Arial"/>
          <w:szCs w:val="20"/>
          <w:lang w:val="nl-NL" w:eastAsia="ja-JP"/>
        </w:rPr>
        <w:t xml:space="preserve"> </w:t>
      </w:r>
      <w:r w:rsidRPr="004F6581">
        <w:rPr>
          <w:rFonts w:eastAsiaTheme="minorEastAsia" w:cs="Arial"/>
          <w:szCs w:val="20"/>
          <w:lang w:val="nl-NL" w:eastAsia="ja-JP"/>
        </w:rPr>
        <w:t>en u krijgt iets te drinken. Tevens worden er bij u controles gedaan. U</w:t>
      </w:r>
      <w:r>
        <w:rPr>
          <w:rFonts w:eastAsiaTheme="minorEastAsia" w:cs="Arial"/>
          <w:szCs w:val="20"/>
          <w:lang w:val="nl-NL" w:eastAsia="ja-JP"/>
        </w:rPr>
        <w:t xml:space="preserve"> </w:t>
      </w:r>
      <w:r w:rsidRPr="004F6581">
        <w:rPr>
          <w:rFonts w:eastAsiaTheme="minorEastAsia" w:cs="Arial"/>
          <w:szCs w:val="20"/>
          <w:lang w:val="nl-NL" w:eastAsia="ja-JP"/>
        </w:rPr>
        <w:t xml:space="preserve">blijft na de behandeling gemiddeld 30 minuten op de </w:t>
      </w:r>
      <w:r>
        <w:rPr>
          <w:rFonts w:eastAsiaTheme="minorEastAsia" w:cs="Arial"/>
          <w:szCs w:val="20"/>
          <w:lang w:val="nl-NL" w:eastAsia="ja-JP"/>
        </w:rPr>
        <w:t xml:space="preserve">afdeling Dagverpleging. </w:t>
      </w:r>
      <w:r w:rsidRPr="004F6581">
        <w:rPr>
          <w:rFonts w:eastAsiaTheme="minorEastAsia" w:cs="Arial"/>
          <w:szCs w:val="20"/>
          <w:lang w:val="nl-NL" w:eastAsia="ja-JP"/>
        </w:rPr>
        <w:t>Maximaal één persoon mag u hierbij gezelschap houden.</w:t>
      </w:r>
    </w:p>
    <w:p w:rsidR="004F6581" w:rsidRPr="0013479E" w:rsidRDefault="004F6581" w:rsidP="004F6581">
      <w:pPr>
        <w:autoSpaceDE w:val="0"/>
        <w:autoSpaceDN w:val="0"/>
        <w:adjustRightInd w:val="0"/>
        <w:rPr>
          <w:rFonts w:eastAsiaTheme="minorEastAsia" w:cs="Arial"/>
          <w:szCs w:val="20"/>
          <w:lang w:val="nl-NL" w:eastAsia="ja-JP"/>
        </w:rPr>
      </w:pPr>
    </w:p>
    <w:p w:rsidR="004F6581" w:rsidRPr="0013479E" w:rsidRDefault="004F6581" w:rsidP="004F6581">
      <w:pPr>
        <w:autoSpaceDE w:val="0"/>
        <w:autoSpaceDN w:val="0"/>
        <w:adjustRightInd w:val="0"/>
        <w:rPr>
          <w:rFonts w:eastAsiaTheme="minorEastAsia" w:cs="Arial"/>
          <w:b/>
          <w:szCs w:val="20"/>
          <w:lang w:val="nl-NL" w:eastAsia="ja-JP"/>
        </w:rPr>
      </w:pPr>
      <w:r w:rsidRPr="0013479E">
        <w:rPr>
          <w:rFonts w:eastAsiaTheme="minorEastAsia" w:cs="Arial"/>
          <w:b/>
          <w:szCs w:val="20"/>
          <w:lang w:val="nl-NL" w:eastAsia="ja-JP"/>
        </w:rPr>
        <w:t>Let op</w:t>
      </w:r>
    </w:p>
    <w:p w:rsidR="004F6581" w:rsidRPr="0013479E" w:rsidRDefault="004F6581" w:rsidP="004F6581">
      <w:pPr>
        <w:autoSpaceDE w:val="0"/>
        <w:autoSpaceDN w:val="0"/>
        <w:adjustRightInd w:val="0"/>
        <w:rPr>
          <w:rFonts w:eastAsiaTheme="minorEastAsia" w:cs="Arial"/>
          <w:szCs w:val="20"/>
          <w:lang w:val="nl-NL" w:eastAsia="ja-JP"/>
        </w:rPr>
      </w:pPr>
      <w:r w:rsidRPr="0013479E">
        <w:rPr>
          <w:rFonts w:eastAsiaTheme="minorEastAsia" w:cs="Arial"/>
          <w:szCs w:val="20"/>
          <w:lang w:val="nl-NL" w:eastAsia="ja-JP"/>
        </w:rPr>
        <w:t>Na de blokkade kan do</w:t>
      </w:r>
      <w:r w:rsidR="002D2464">
        <w:rPr>
          <w:rFonts w:eastAsiaTheme="minorEastAsia" w:cs="Arial"/>
          <w:szCs w:val="20"/>
          <w:lang w:val="nl-NL" w:eastAsia="ja-JP"/>
        </w:rPr>
        <w:t>or de verdoving tijdelijk</w:t>
      </w:r>
      <w:r w:rsidRPr="0013479E">
        <w:rPr>
          <w:rFonts w:eastAsiaTheme="minorEastAsia" w:cs="Arial"/>
          <w:szCs w:val="20"/>
          <w:lang w:val="nl-NL" w:eastAsia="ja-JP"/>
        </w:rPr>
        <w:t xml:space="preserve"> krachtverlies en/of uitval van gevoel optreden in één of beide benen of armen. U mag niet actief deelnemen aan het verkeer. Zorg ervoor dat iemand u naar huis brengt. Na de </w:t>
      </w:r>
      <w:r w:rsidR="007D3931">
        <w:rPr>
          <w:rFonts w:eastAsiaTheme="minorEastAsia" w:cs="Arial"/>
          <w:szCs w:val="20"/>
          <w:lang w:val="nl-NL" w:eastAsia="ja-JP"/>
        </w:rPr>
        <w:t>‘</w:t>
      </w:r>
      <w:r w:rsidRPr="0013479E">
        <w:rPr>
          <w:rFonts w:eastAsiaTheme="minorEastAsia" w:cs="Arial"/>
          <w:szCs w:val="20"/>
          <w:lang w:val="nl-NL" w:eastAsia="ja-JP"/>
        </w:rPr>
        <w:t>definitieve</w:t>
      </w:r>
      <w:r w:rsidR="007D3931">
        <w:rPr>
          <w:rFonts w:eastAsiaTheme="minorEastAsia" w:cs="Arial"/>
          <w:szCs w:val="20"/>
          <w:lang w:val="nl-NL" w:eastAsia="ja-JP"/>
        </w:rPr>
        <w:t>’</w:t>
      </w:r>
      <w:r w:rsidRPr="0013479E">
        <w:rPr>
          <w:rFonts w:eastAsiaTheme="minorEastAsia" w:cs="Arial"/>
          <w:szCs w:val="20"/>
          <w:lang w:val="nl-NL" w:eastAsia="ja-JP"/>
        </w:rPr>
        <w:t xml:space="preserve"> blokkade kunt u tot twee weken napijn hebben. Dit is</w:t>
      </w:r>
    </w:p>
    <w:p w:rsidR="004F6581" w:rsidRPr="0013479E" w:rsidRDefault="004F6581" w:rsidP="004F6581">
      <w:pPr>
        <w:autoSpaceDE w:val="0"/>
        <w:autoSpaceDN w:val="0"/>
        <w:adjustRightInd w:val="0"/>
        <w:rPr>
          <w:rFonts w:eastAsiaTheme="minorEastAsia" w:cs="Arial"/>
          <w:szCs w:val="20"/>
          <w:lang w:val="nl-NL" w:eastAsia="ja-JP"/>
        </w:rPr>
      </w:pPr>
      <w:r w:rsidRPr="0013479E">
        <w:rPr>
          <w:rFonts w:eastAsiaTheme="minorEastAsia" w:cs="Arial"/>
          <w:szCs w:val="20"/>
          <w:lang w:val="nl-NL" w:eastAsia="ja-JP"/>
        </w:rPr>
        <w:t>altijd tijdelijk en u kunt hiervoor een pijnstiller innemen.</w:t>
      </w:r>
    </w:p>
    <w:p w:rsidR="004F6581" w:rsidRPr="0013479E" w:rsidRDefault="004F6581" w:rsidP="004F6581">
      <w:pPr>
        <w:autoSpaceDE w:val="0"/>
        <w:autoSpaceDN w:val="0"/>
        <w:adjustRightInd w:val="0"/>
        <w:rPr>
          <w:rFonts w:eastAsiaTheme="minorEastAsia" w:cs="Arial"/>
          <w:szCs w:val="20"/>
          <w:lang w:val="nl-NL" w:eastAsia="ja-JP"/>
        </w:rPr>
      </w:pPr>
    </w:p>
    <w:p w:rsidR="004F6581" w:rsidRPr="0013479E" w:rsidRDefault="004F6581" w:rsidP="004F6581">
      <w:pPr>
        <w:autoSpaceDE w:val="0"/>
        <w:autoSpaceDN w:val="0"/>
        <w:adjustRightInd w:val="0"/>
        <w:rPr>
          <w:rFonts w:eastAsiaTheme="minorEastAsia" w:cs="Arial"/>
          <w:szCs w:val="20"/>
          <w:lang w:val="nl-NL" w:eastAsia="ja-JP"/>
        </w:rPr>
      </w:pPr>
      <w:r w:rsidRPr="0013479E">
        <w:rPr>
          <w:rFonts w:eastAsiaTheme="minorEastAsia" w:cs="Arial"/>
          <w:szCs w:val="20"/>
          <w:lang w:val="nl-NL" w:eastAsia="ja-JP"/>
        </w:rPr>
        <w:t xml:space="preserve">Bent u overgevoelig voor jodium, pleisters, </w:t>
      </w:r>
      <w:r w:rsidR="002D2464">
        <w:rPr>
          <w:rFonts w:eastAsiaTheme="minorEastAsia" w:cs="Arial"/>
          <w:szCs w:val="20"/>
          <w:lang w:val="nl-NL" w:eastAsia="ja-JP"/>
        </w:rPr>
        <w:t xml:space="preserve">latex, </w:t>
      </w:r>
      <w:r w:rsidRPr="0013479E">
        <w:rPr>
          <w:rFonts w:eastAsiaTheme="minorEastAsia" w:cs="Arial"/>
          <w:szCs w:val="20"/>
          <w:lang w:val="nl-NL" w:eastAsia="ja-JP"/>
        </w:rPr>
        <w:t>contrastmiddel, of</w:t>
      </w:r>
      <w:r w:rsidR="0013479E">
        <w:rPr>
          <w:rFonts w:eastAsiaTheme="minorEastAsia" w:cs="Arial"/>
          <w:szCs w:val="20"/>
          <w:lang w:val="nl-NL" w:eastAsia="ja-JP"/>
        </w:rPr>
        <w:t xml:space="preserve"> </w:t>
      </w:r>
      <w:r w:rsidRPr="0013479E">
        <w:rPr>
          <w:rFonts w:eastAsiaTheme="minorEastAsia" w:cs="Arial"/>
          <w:szCs w:val="20"/>
          <w:lang w:val="nl-NL" w:eastAsia="ja-JP"/>
        </w:rPr>
        <w:t>ontsmettingsmiddel, meld dit dan voor de behandeling.</w:t>
      </w:r>
    </w:p>
    <w:p w:rsidR="004F6581" w:rsidRPr="0013479E" w:rsidRDefault="004F6581" w:rsidP="004F6581">
      <w:pPr>
        <w:autoSpaceDE w:val="0"/>
        <w:autoSpaceDN w:val="0"/>
        <w:adjustRightInd w:val="0"/>
        <w:rPr>
          <w:rFonts w:eastAsiaTheme="minorEastAsia" w:cs="Arial"/>
          <w:szCs w:val="20"/>
          <w:lang w:val="nl-NL" w:eastAsia="ja-JP"/>
        </w:rPr>
      </w:pPr>
      <w:r w:rsidRPr="0013479E">
        <w:rPr>
          <w:rFonts w:eastAsiaTheme="minorEastAsia" w:cs="Arial"/>
          <w:szCs w:val="20"/>
          <w:lang w:val="nl-NL" w:eastAsia="ja-JP"/>
        </w:rPr>
        <w:t>De behandeling kan niet uitgevoerd worden wanneer u (mogelijk)</w:t>
      </w:r>
      <w:r w:rsidR="0013479E">
        <w:rPr>
          <w:rFonts w:eastAsiaTheme="minorEastAsia" w:cs="Arial"/>
          <w:szCs w:val="20"/>
          <w:lang w:val="nl-NL" w:eastAsia="ja-JP"/>
        </w:rPr>
        <w:t xml:space="preserve"> </w:t>
      </w:r>
      <w:r w:rsidRPr="0013479E">
        <w:rPr>
          <w:rFonts w:eastAsiaTheme="minorEastAsia" w:cs="Arial"/>
          <w:szCs w:val="20"/>
          <w:lang w:val="nl-NL" w:eastAsia="ja-JP"/>
        </w:rPr>
        <w:t>zwanger bent. De reden hiervoor is dat er tijdens de behandeling</w:t>
      </w:r>
      <w:r w:rsidR="0013479E">
        <w:rPr>
          <w:rFonts w:eastAsiaTheme="minorEastAsia" w:cs="Arial"/>
          <w:szCs w:val="20"/>
          <w:lang w:val="nl-NL" w:eastAsia="ja-JP"/>
        </w:rPr>
        <w:t xml:space="preserve"> </w:t>
      </w:r>
      <w:r w:rsidRPr="0013479E">
        <w:rPr>
          <w:rFonts w:eastAsiaTheme="minorEastAsia" w:cs="Arial"/>
          <w:szCs w:val="20"/>
          <w:lang w:val="nl-NL" w:eastAsia="ja-JP"/>
        </w:rPr>
        <w:t>röntgenstraling gebruikt wordt.</w:t>
      </w:r>
    </w:p>
    <w:p w:rsidR="0013479E" w:rsidRDefault="0013479E" w:rsidP="004F6581">
      <w:pPr>
        <w:autoSpaceDE w:val="0"/>
        <w:autoSpaceDN w:val="0"/>
        <w:adjustRightInd w:val="0"/>
        <w:rPr>
          <w:rFonts w:eastAsiaTheme="minorEastAsia" w:cs="Arial"/>
          <w:szCs w:val="20"/>
          <w:lang w:val="nl-NL" w:eastAsia="ja-JP"/>
        </w:rPr>
      </w:pPr>
    </w:p>
    <w:p w:rsidR="0013479E" w:rsidRDefault="0013479E">
      <w:pPr>
        <w:rPr>
          <w:rFonts w:eastAsiaTheme="minorEastAsia" w:cs="Arial"/>
          <w:b/>
          <w:szCs w:val="20"/>
          <w:lang w:val="nl-NL" w:eastAsia="ja-JP"/>
        </w:rPr>
      </w:pPr>
      <w:r>
        <w:rPr>
          <w:rFonts w:eastAsiaTheme="minorEastAsia" w:cs="Arial"/>
          <w:b/>
          <w:szCs w:val="20"/>
          <w:lang w:val="nl-NL" w:eastAsia="ja-JP"/>
        </w:rPr>
        <w:br w:type="page"/>
      </w:r>
    </w:p>
    <w:p w:rsidR="004F6581" w:rsidRPr="0013479E" w:rsidRDefault="004F6581" w:rsidP="004F6581">
      <w:pPr>
        <w:autoSpaceDE w:val="0"/>
        <w:autoSpaceDN w:val="0"/>
        <w:adjustRightInd w:val="0"/>
        <w:rPr>
          <w:rFonts w:eastAsiaTheme="minorEastAsia" w:cs="Arial"/>
          <w:b/>
          <w:szCs w:val="20"/>
          <w:lang w:val="nl-NL" w:eastAsia="ja-JP"/>
        </w:rPr>
      </w:pPr>
      <w:r w:rsidRPr="0013479E">
        <w:rPr>
          <w:rFonts w:eastAsiaTheme="minorEastAsia" w:cs="Arial"/>
          <w:b/>
          <w:szCs w:val="20"/>
          <w:lang w:val="nl-NL" w:eastAsia="ja-JP"/>
        </w:rPr>
        <w:lastRenderedPageBreak/>
        <w:t>Resultaat</w:t>
      </w:r>
    </w:p>
    <w:p w:rsidR="004F6581" w:rsidRPr="0013479E" w:rsidRDefault="004F6581" w:rsidP="004F6581">
      <w:pPr>
        <w:autoSpaceDE w:val="0"/>
        <w:autoSpaceDN w:val="0"/>
        <w:adjustRightInd w:val="0"/>
        <w:rPr>
          <w:rFonts w:eastAsiaTheme="minorEastAsia" w:cs="Arial"/>
          <w:szCs w:val="20"/>
          <w:lang w:val="nl-NL" w:eastAsia="ja-JP"/>
        </w:rPr>
      </w:pPr>
      <w:r w:rsidRPr="0013479E">
        <w:rPr>
          <w:rFonts w:eastAsiaTheme="minorEastAsia" w:cs="Arial"/>
          <w:szCs w:val="20"/>
          <w:lang w:val="nl-NL" w:eastAsia="ja-JP"/>
        </w:rPr>
        <w:t>Bij een proefblokkade kunt u het effect beoordelen in de eerste uren</w:t>
      </w:r>
      <w:r w:rsidR="0013479E">
        <w:rPr>
          <w:rFonts w:eastAsiaTheme="minorEastAsia" w:cs="Arial"/>
          <w:szCs w:val="20"/>
          <w:lang w:val="nl-NL" w:eastAsia="ja-JP"/>
        </w:rPr>
        <w:t xml:space="preserve"> </w:t>
      </w:r>
      <w:r w:rsidRPr="0013479E">
        <w:rPr>
          <w:rFonts w:eastAsiaTheme="minorEastAsia" w:cs="Arial"/>
          <w:szCs w:val="20"/>
          <w:lang w:val="nl-NL" w:eastAsia="ja-JP"/>
        </w:rPr>
        <w:t>na de behandeling, bij een therapeutische blokkade kan dit na enkele</w:t>
      </w:r>
      <w:r w:rsidR="0013479E">
        <w:rPr>
          <w:rFonts w:eastAsiaTheme="minorEastAsia" w:cs="Arial"/>
          <w:szCs w:val="20"/>
          <w:lang w:val="nl-NL" w:eastAsia="ja-JP"/>
        </w:rPr>
        <w:t xml:space="preserve"> </w:t>
      </w:r>
      <w:r w:rsidRPr="0013479E">
        <w:rPr>
          <w:rFonts w:eastAsiaTheme="minorEastAsia" w:cs="Arial"/>
          <w:szCs w:val="20"/>
          <w:lang w:val="nl-NL" w:eastAsia="ja-JP"/>
        </w:rPr>
        <w:t>dagen. Bij een behandeling met stroom duurt het gemiddeld twee</w:t>
      </w:r>
      <w:r w:rsidR="0013479E">
        <w:rPr>
          <w:rFonts w:eastAsiaTheme="minorEastAsia" w:cs="Arial"/>
          <w:szCs w:val="20"/>
          <w:lang w:val="nl-NL" w:eastAsia="ja-JP"/>
        </w:rPr>
        <w:t xml:space="preserve"> </w:t>
      </w:r>
      <w:r w:rsidRPr="0013479E">
        <w:rPr>
          <w:rFonts w:eastAsiaTheme="minorEastAsia" w:cs="Arial"/>
          <w:szCs w:val="20"/>
          <w:lang w:val="nl-NL" w:eastAsia="ja-JP"/>
        </w:rPr>
        <w:t>weken voordat u resultaat kunt b</w:t>
      </w:r>
      <w:r w:rsidR="002D2464">
        <w:rPr>
          <w:rFonts w:eastAsiaTheme="minorEastAsia" w:cs="Arial"/>
          <w:szCs w:val="20"/>
          <w:lang w:val="nl-NL" w:eastAsia="ja-JP"/>
        </w:rPr>
        <w:t>emerken. Vaak is het pas na zeven</w:t>
      </w:r>
      <w:r w:rsidRPr="0013479E">
        <w:rPr>
          <w:rFonts w:eastAsiaTheme="minorEastAsia" w:cs="Arial"/>
          <w:szCs w:val="20"/>
          <w:lang w:val="nl-NL" w:eastAsia="ja-JP"/>
        </w:rPr>
        <w:t xml:space="preserve"> weken</w:t>
      </w:r>
      <w:r w:rsidR="0013479E">
        <w:rPr>
          <w:rFonts w:eastAsiaTheme="minorEastAsia" w:cs="Arial"/>
          <w:szCs w:val="20"/>
          <w:lang w:val="nl-NL" w:eastAsia="ja-JP"/>
        </w:rPr>
        <w:t xml:space="preserve"> </w:t>
      </w:r>
      <w:r w:rsidRPr="0013479E">
        <w:rPr>
          <w:rFonts w:eastAsiaTheme="minorEastAsia" w:cs="Arial"/>
          <w:szCs w:val="20"/>
          <w:lang w:val="nl-NL" w:eastAsia="ja-JP"/>
        </w:rPr>
        <w:t>zinvol het resultaat van een therapeutische blokkade of een behandeling</w:t>
      </w:r>
      <w:r w:rsidR="0013479E">
        <w:rPr>
          <w:rFonts w:eastAsiaTheme="minorEastAsia" w:cs="Arial"/>
          <w:szCs w:val="20"/>
          <w:lang w:val="nl-NL" w:eastAsia="ja-JP"/>
        </w:rPr>
        <w:t xml:space="preserve"> </w:t>
      </w:r>
      <w:r w:rsidRPr="0013479E">
        <w:rPr>
          <w:rFonts w:eastAsiaTheme="minorEastAsia" w:cs="Arial"/>
          <w:szCs w:val="20"/>
          <w:lang w:val="nl-NL" w:eastAsia="ja-JP"/>
        </w:rPr>
        <w:t>met stroom te beoordelen. Het is echter goed mogelijk dat u al eerder</w:t>
      </w:r>
      <w:r w:rsidR="0013479E">
        <w:rPr>
          <w:rFonts w:eastAsiaTheme="minorEastAsia" w:cs="Arial"/>
          <w:szCs w:val="20"/>
          <w:lang w:val="nl-NL" w:eastAsia="ja-JP"/>
        </w:rPr>
        <w:t xml:space="preserve"> </w:t>
      </w:r>
      <w:r w:rsidRPr="0013479E">
        <w:rPr>
          <w:rFonts w:eastAsiaTheme="minorEastAsia" w:cs="Arial"/>
          <w:szCs w:val="20"/>
          <w:lang w:val="nl-NL" w:eastAsia="ja-JP"/>
        </w:rPr>
        <w:t>een vermindering van de pijn ervaart.</w:t>
      </w:r>
    </w:p>
    <w:p w:rsidR="0013479E" w:rsidRDefault="0013479E" w:rsidP="004F6581">
      <w:pPr>
        <w:autoSpaceDE w:val="0"/>
        <w:autoSpaceDN w:val="0"/>
        <w:adjustRightInd w:val="0"/>
        <w:rPr>
          <w:rFonts w:eastAsiaTheme="minorEastAsia" w:cs="Arial"/>
          <w:szCs w:val="20"/>
          <w:lang w:val="nl-NL" w:eastAsia="ja-JP"/>
        </w:rPr>
      </w:pPr>
    </w:p>
    <w:p w:rsidR="004F6581" w:rsidRPr="0013479E" w:rsidRDefault="004F6581" w:rsidP="004F6581">
      <w:pPr>
        <w:autoSpaceDE w:val="0"/>
        <w:autoSpaceDN w:val="0"/>
        <w:adjustRightInd w:val="0"/>
        <w:rPr>
          <w:rFonts w:eastAsiaTheme="minorEastAsia" w:cs="Arial"/>
          <w:b/>
          <w:szCs w:val="20"/>
          <w:lang w:val="nl-NL" w:eastAsia="ja-JP"/>
        </w:rPr>
      </w:pPr>
      <w:r w:rsidRPr="0013479E">
        <w:rPr>
          <w:rFonts w:eastAsiaTheme="minorEastAsia" w:cs="Arial"/>
          <w:b/>
          <w:szCs w:val="20"/>
          <w:lang w:val="nl-NL" w:eastAsia="ja-JP"/>
        </w:rPr>
        <w:t>Mogelijke complicaties</w:t>
      </w:r>
    </w:p>
    <w:p w:rsidR="004F6581" w:rsidRPr="0013479E" w:rsidRDefault="004F6581" w:rsidP="004F6581">
      <w:pPr>
        <w:autoSpaceDE w:val="0"/>
        <w:autoSpaceDN w:val="0"/>
        <w:adjustRightInd w:val="0"/>
        <w:rPr>
          <w:rFonts w:eastAsiaTheme="minorEastAsia" w:cs="Arial"/>
          <w:szCs w:val="20"/>
          <w:lang w:val="nl-NL" w:eastAsia="ja-JP"/>
        </w:rPr>
      </w:pPr>
      <w:r w:rsidRPr="0013479E">
        <w:rPr>
          <w:rFonts w:eastAsiaTheme="minorEastAsia" w:cs="Arial"/>
          <w:szCs w:val="20"/>
          <w:lang w:val="nl-NL" w:eastAsia="ja-JP"/>
        </w:rPr>
        <w:t>Elke medische behandeling brengt risico’s met zich mee. De</w:t>
      </w:r>
      <w:r w:rsidR="0013479E">
        <w:rPr>
          <w:rFonts w:eastAsiaTheme="minorEastAsia" w:cs="Arial"/>
          <w:szCs w:val="20"/>
          <w:lang w:val="nl-NL" w:eastAsia="ja-JP"/>
        </w:rPr>
        <w:t xml:space="preserve"> </w:t>
      </w:r>
      <w:r w:rsidR="002D2464">
        <w:rPr>
          <w:rFonts w:eastAsiaTheme="minorEastAsia" w:cs="Arial"/>
          <w:szCs w:val="20"/>
          <w:lang w:val="nl-NL" w:eastAsia="ja-JP"/>
        </w:rPr>
        <w:t xml:space="preserve">behandeling met een proef of therapeutische </w:t>
      </w:r>
      <w:r w:rsidRPr="0013479E">
        <w:rPr>
          <w:rFonts w:eastAsiaTheme="minorEastAsia" w:cs="Arial"/>
          <w:szCs w:val="20"/>
          <w:lang w:val="nl-NL" w:eastAsia="ja-JP"/>
        </w:rPr>
        <w:t xml:space="preserve">zenuwwortelblokkade of een </w:t>
      </w:r>
      <w:r w:rsidR="0013479E">
        <w:rPr>
          <w:rFonts w:eastAsiaTheme="minorEastAsia" w:cs="Arial"/>
          <w:szCs w:val="20"/>
          <w:lang w:val="nl-NL" w:eastAsia="ja-JP"/>
        </w:rPr>
        <w:t>‘</w:t>
      </w:r>
      <w:r w:rsidRPr="0013479E">
        <w:rPr>
          <w:rFonts w:eastAsiaTheme="minorEastAsia" w:cs="Arial"/>
          <w:szCs w:val="20"/>
          <w:lang w:val="nl-NL" w:eastAsia="ja-JP"/>
        </w:rPr>
        <w:t>definitieve</w:t>
      </w:r>
      <w:r w:rsidR="0013479E">
        <w:rPr>
          <w:rFonts w:eastAsiaTheme="minorEastAsia" w:cs="Arial"/>
          <w:szCs w:val="20"/>
          <w:lang w:val="nl-NL" w:eastAsia="ja-JP"/>
        </w:rPr>
        <w:t xml:space="preserve">’ </w:t>
      </w:r>
      <w:r w:rsidRPr="0013479E">
        <w:rPr>
          <w:rFonts w:eastAsiaTheme="minorEastAsia" w:cs="Arial"/>
          <w:szCs w:val="20"/>
          <w:lang w:val="nl-NL" w:eastAsia="ja-JP"/>
        </w:rPr>
        <w:t>zenuwwortelblokkade leidt zelden tot blijvende schade. Uw arts overlegt</w:t>
      </w:r>
      <w:r w:rsidR="0013479E">
        <w:rPr>
          <w:rFonts w:eastAsiaTheme="minorEastAsia" w:cs="Arial"/>
          <w:szCs w:val="20"/>
          <w:lang w:val="nl-NL" w:eastAsia="ja-JP"/>
        </w:rPr>
        <w:t xml:space="preserve"> </w:t>
      </w:r>
      <w:r w:rsidRPr="0013479E">
        <w:rPr>
          <w:rFonts w:eastAsiaTheme="minorEastAsia" w:cs="Arial"/>
          <w:szCs w:val="20"/>
          <w:lang w:val="nl-NL" w:eastAsia="ja-JP"/>
        </w:rPr>
        <w:t>met u als de behandeling in uw geval bijzondere risico’s met zich</w:t>
      </w:r>
      <w:r w:rsidR="002D2464">
        <w:rPr>
          <w:rFonts w:eastAsiaTheme="minorEastAsia" w:cs="Arial"/>
          <w:szCs w:val="20"/>
          <w:lang w:val="nl-NL" w:eastAsia="ja-JP"/>
        </w:rPr>
        <w:t xml:space="preserve"> </w:t>
      </w:r>
      <w:r w:rsidRPr="0013479E">
        <w:rPr>
          <w:rFonts w:eastAsiaTheme="minorEastAsia" w:cs="Arial"/>
          <w:szCs w:val="20"/>
          <w:lang w:val="nl-NL" w:eastAsia="ja-JP"/>
        </w:rPr>
        <w:t>meebrengt.</w:t>
      </w:r>
    </w:p>
    <w:p w:rsidR="0013479E" w:rsidRDefault="0013479E" w:rsidP="004F6581">
      <w:pPr>
        <w:autoSpaceDE w:val="0"/>
        <w:autoSpaceDN w:val="0"/>
        <w:adjustRightInd w:val="0"/>
        <w:rPr>
          <w:rFonts w:eastAsiaTheme="minorEastAsia" w:cs="Arial"/>
          <w:szCs w:val="20"/>
          <w:lang w:val="nl-NL" w:eastAsia="ja-JP"/>
        </w:rPr>
      </w:pPr>
    </w:p>
    <w:p w:rsidR="004F6581" w:rsidRPr="0013479E" w:rsidRDefault="004F6581" w:rsidP="004F6581">
      <w:pPr>
        <w:autoSpaceDE w:val="0"/>
        <w:autoSpaceDN w:val="0"/>
        <w:adjustRightInd w:val="0"/>
        <w:rPr>
          <w:rFonts w:eastAsiaTheme="minorEastAsia" w:cs="Arial"/>
          <w:b/>
          <w:szCs w:val="20"/>
          <w:lang w:val="nl-NL" w:eastAsia="ja-JP"/>
        </w:rPr>
      </w:pPr>
      <w:r w:rsidRPr="0013479E">
        <w:rPr>
          <w:rFonts w:eastAsiaTheme="minorEastAsia" w:cs="Arial"/>
          <w:b/>
          <w:szCs w:val="20"/>
          <w:lang w:val="nl-NL" w:eastAsia="ja-JP"/>
        </w:rPr>
        <w:t>Afspraak</w:t>
      </w:r>
    </w:p>
    <w:p w:rsidR="00BF10A9" w:rsidRDefault="004F6581" w:rsidP="00BF10A9">
      <w:pPr>
        <w:autoSpaceDE w:val="0"/>
        <w:autoSpaceDN w:val="0"/>
        <w:adjustRightInd w:val="0"/>
        <w:rPr>
          <w:rFonts w:eastAsia="MS Mincho" w:cs="Arial"/>
          <w:szCs w:val="20"/>
          <w:lang w:val="nl-NL" w:eastAsia="ja-JP"/>
        </w:rPr>
      </w:pPr>
      <w:r w:rsidRPr="0013479E">
        <w:rPr>
          <w:rFonts w:eastAsiaTheme="minorEastAsia" w:cs="Arial"/>
          <w:szCs w:val="20"/>
          <w:lang w:val="nl-NL" w:eastAsia="ja-JP"/>
        </w:rPr>
        <w:t>Bent u verhinderd voor een afspraak? Neem dan telefonisch contact op</w:t>
      </w:r>
      <w:r w:rsidR="0013479E">
        <w:rPr>
          <w:rFonts w:eastAsiaTheme="minorEastAsia" w:cs="Arial"/>
          <w:szCs w:val="20"/>
          <w:lang w:val="nl-NL" w:eastAsia="ja-JP"/>
        </w:rPr>
        <w:t xml:space="preserve"> </w:t>
      </w:r>
      <w:r w:rsidRPr="0013479E">
        <w:rPr>
          <w:rFonts w:eastAsiaTheme="minorEastAsia" w:cs="Arial"/>
          <w:szCs w:val="20"/>
          <w:lang w:val="nl-NL" w:eastAsia="ja-JP"/>
        </w:rPr>
        <w:t>met een van de bal</w:t>
      </w:r>
      <w:r w:rsidR="002D2464">
        <w:rPr>
          <w:rFonts w:eastAsiaTheme="minorEastAsia" w:cs="Arial"/>
          <w:szCs w:val="20"/>
          <w:lang w:val="nl-NL" w:eastAsia="ja-JP"/>
        </w:rPr>
        <w:t>iemedewerkers van de pijnpoli.</w:t>
      </w:r>
      <w:r w:rsidRPr="0013479E">
        <w:rPr>
          <w:rFonts w:eastAsiaTheme="minorEastAsia" w:cs="Arial"/>
          <w:szCs w:val="20"/>
          <w:lang w:val="nl-NL" w:eastAsia="ja-JP"/>
        </w:rPr>
        <w:t xml:space="preserve"> </w:t>
      </w:r>
      <w:r w:rsidR="00BF10A9">
        <w:rPr>
          <w:rFonts w:eastAsia="MS Mincho" w:cs="Arial"/>
          <w:szCs w:val="20"/>
          <w:lang w:val="nl-NL" w:eastAsia="ja-JP"/>
        </w:rPr>
        <w:t>Zij zijn te bereiken van maandag tot en met donderdag van 9.00 tot 11.00 uur en op vrijdag tussen 8.00 en 12.00 uur en tussen 13.00 en 16.00 uur op telefoonnummer (0181) 658460.</w:t>
      </w:r>
    </w:p>
    <w:p w:rsidR="0013479E" w:rsidRDefault="0013479E" w:rsidP="004F6581">
      <w:pPr>
        <w:autoSpaceDE w:val="0"/>
        <w:autoSpaceDN w:val="0"/>
        <w:adjustRightInd w:val="0"/>
        <w:rPr>
          <w:rFonts w:eastAsiaTheme="minorEastAsia" w:cs="Arial"/>
          <w:szCs w:val="20"/>
          <w:lang w:val="nl-NL" w:eastAsia="ja-JP"/>
        </w:rPr>
      </w:pPr>
      <w:bookmarkStart w:id="0" w:name="_GoBack"/>
      <w:bookmarkEnd w:id="0"/>
    </w:p>
    <w:p w:rsidR="004F6581" w:rsidRDefault="004F6581" w:rsidP="004F6581">
      <w:pPr>
        <w:autoSpaceDE w:val="0"/>
        <w:autoSpaceDN w:val="0"/>
        <w:adjustRightInd w:val="0"/>
        <w:rPr>
          <w:rFonts w:eastAsiaTheme="minorEastAsia" w:cs="Arial"/>
          <w:b/>
          <w:szCs w:val="20"/>
          <w:lang w:val="nl-NL" w:eastAsia="ja-JP"/>
        </w:rPr>
      </w:pPr>
      <w:r w:rsidRPr="0013479E">
        <w:rPr>
          <w:rFonts w:eastAsiaTheme="minorEastAsia" w:cs="Arial"/>
          <w:b/>
          <w:szCs w:val="20"/>
          <w:lang w:val="nl-NL" w:eastAsia="ja-JP"/>
        </w:rPr>
        <w:t>Vragen</w:t>
      </w:r>
    </w:p>
    <w:p w:rsidR="00BF10A9" w:rsidRDefault="00BF10A9" w:rsidP="00BF10A9">
      <w:pPr>
        <w:autoSpaceDE w:val="0"/>
        <w:autoSpaceDN w:val="0"/>
        <w:adjustRightInd w:val="0"/>
        <w:rPr>
          <w:rFonts w:eastAsia="MS Mincho" w:cs="Arial"/>
          <w:szCs w:val="20"/>
          <w:lang w:val="nl-NL" w:eastAsia="ja-JP"/>
        </w:rPr>
      </w:pPr>
      <w:r>
        <w:rPr>
          <w:rFonts w:eastAsia="MS Mincho" w:cs="Arial"/>
          <w:szCs w:val="20"/>
          <w:lang w:val="nl-NL" w:eastAsia="ja-JP"/>
        </w:rPr>
        <w:t>Mocht u na het lezen van deze informatie nog vragen hebben dan kunt u deze stellen aan een van de medewerkers van de pijnpoli . Zij zijn te bereiken van maandag tot en met donderdag van 9.00 tot 11.00 uur en op vrijdag tussen 8.00 en 12.00 uur en tussen 13.00 en 16.00 uur op telefoonnummer (0181) 658460.</w:t>
      </w:r>
    </w:p>
    <w:p w:rsidR="00BF10A9" w:rsidRPr="0013479E" w:rsidRDefault="00BF10A9" w:rsidP="004F6581">
      <w:pPr>
        <w:autoSpaceDE w:val="0"/>
        <w:autoSpaceDN w:val="0"/>
        <w:adjustRightInd w:val="0"/>
        <w:rPr>
          <w:rFonts w:eastAsiaTheme="minorEastAsia" w:cs="Arial"/>
          <w:b/>
          <w:szCs w:val="20"/>
          <w:lang w:val="nl-NL" w:eastAsia="ja-JP"/>
        </w:rPr>
      </w:pPr>
    </w:p>
    <w:sectPr w:rsidR="00BF10A9" w:rsidRPr="0013479E" w:rsidSect="006F36A2">
      <w:headerReference w:type="default" r:id="rId8"/>
      <w:pgSz w:w="11900" w:h="16840"/>
      <w:pgMar w:top="3119" w:right="1134" w:bottom="1701" w:left="153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20" w:rsidRDefault="008C3420" w:rsidP="00994986">
      <w:r>
        <w:separator/>
      </w:r>
    </w:p>
  </w:endnote>
  <w:endnote w:type="continuationSeparator" w:id="0">
    <w:p w:rsidR="008C3420" w:rsidRDefault="008C3420" w:rsidP="0099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20" w:rsidRDefault="008C3420" w:rsidP="00994986">
      <w:r>
        <w:separator/>
      </w:r>
    </w:p>
  </w:footnote>
  <w:footnote w:type="continuationSeparator" w:id="0">
    <w:p w:rsidR="008C3420" w:rsidRDefault="008C3420" w:rsidP="00994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A2" w:rsidRDefault="006F36A2">
    <w:pPr>
      <w:pStyle w:val="Koptekst"/>
    </w:pPr>
    <w:r>
      <w:rPr>
        <w:noProof/>
        <w:lang w:eastAsia="nl-NL"/>
      </w:rPr>
      <w:drawing>
        <wp:anchor distT="0" distB="0" distL="114300" distR="114300" simplePos="0" relativeHeight="251658240" behindDoc="1" locked="0" layoutInCell="1" allowOverlap="1" wp14:anchorId="2BAF378A" wp14:editId="7BF26CA4">
          <wp:simplePos x="0" y="0"/>
          <wp:positionH relativeFrom="page">
            <wp:align>left</wp:align>
          </wp:positionH>
          <wp:positionV relativeFrom="page">
            <wp:align>top</wp:align>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D636F"/>
    <w:multiLevelType w:val="hybridMultilevel"/>
    <w:tmpl w:val="AC80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20"/>
    <w:rsid w:val="0002415D"/>
    <w:rsid w:val="00054B4E"/>
    <w:rsid w:val="0013479E"/>
    <w:rsid w:val="00135D88"/>
    <w:rsid w:val="00155C07"/>
    <w:rsid w:val="001D2EB4"/>
    <w:rsid w:val="00245C30"/>
    <w:rsid w:val="00246F17"/>
    <w:rsid w:val="002743B8"/>
    <w:rsid w:val="002D2464"/>
    <w:rsid w:val="00357617"/>
    <w:rsid w:val="003657D1"/>
    <w:rsid w:val="00391323"/>
    <w:rsid w:val="004158BC"/>
    <w:rsid w:val="00416428"/>
    <w:rsid w:val="00450266"/>
    <w:rsid w:val="004A4E98"/>
    <w:rsid w:val="004A626F"/>
    <w:rsid w:val="004F6581"/>
    <w:rsid w:val="0058325B"/>
    <w:rsid w:val="00597134"/>
    <w:rsid w:val="006459AC"/>
    <w:rsid w:val="00656C3C"/>
    <w:rsid w:val="006A7507"/>
    <w:rsid w:val="006E5858"/>
    <w:rsid w:val="006F36A2"/>
    <w:rsid w:val="00782EE2"/>
    <w:rsid w:val="00796309"/>
    <w:rsid w:val="007B0433"/>
    <w:rsid w:val="007D3931"/>
    <w:rsid w:val="008116CF"/>
    <w:rsid w:val="008C3420"/>
    <w:rsid w:val="008E7C18"/>
    <w:rsid w:val="009226E2"/>
    <w:rsid w:val="00994986"/>
    <w:rsid w:val="009B33CA"/>
    <w:rsid w:val="009D0EB6"/>
    <w:rsid w:val="009E520D"/>
    <w:rsid w:val="00AC4DCF"/>
    <w:rsid w:val="00B43F08"/>
    <w:rsid w:val="00BF10A9"/>
    <w:rsid w:val="00E60924"/>
    <w:rsid w:val="00EA0913"/>
    <w:rsid w:val="00EB5AD1"/>
    <w:rsid w:val="00EC3B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AD1"/>
    <w:rPr>
      <w:rFonts w:ascii="Arial" w:eastAsia="Times New Roman" w:hAnsi="Arial"/>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E448D"/>
    <w:rPr>
      <w:rFonts w:ascii="Lucida Grande" w:eastAsiaTheme="minorEastAsia" w:hAnsi="Lucida Grande"/>
      <w:sz w:val="18"/>
      <w:szCs w:val="18"/>
      <w:lang w:val="nl-NL"/>
    </w:rPr>
  </w:style>
  <w:style w:type="paragraph" w:styleId="Koptekst">
    <w:name w:val="header"/>
    <w:basedOn w:val="Standaard"/>
    <w:link w:val="KoptekstChar"/>
    <w:uiPriority w:val="99"/>
    <w:unhideWhenUsed/>
    <w:rsid w:val="00994986"/>
    <w:pPr>
      <w:tabs>
        <w:tab w:val="center" w:pos="4536"/>
        <w:tab w:val="right" w:pos="9072"/>
      </w:tabs>
    </w:pPr>
    <w:rPr>
      <w:rFonts w:ascii="Times New Roman" w:eastAsiaTheme="minorEastAsia" w:hAnsi="Times New Roman"/>
      <w:sz w:val="24"/>
      <w:lang w:val="nl-NL"/>
    </w:rPr>
  </w:style>
  <w:style w:type="character" w:customStyle="1" w:styleId="KoptekstChar">
    <w:name w:val="Koptekst Char"/>
    <w:basedOn w:val="Standaardalinea-lettertype"/>
    <w:link w:val="Koptekst"/>
    <w:uiPriority w:val="99"/>
    <w:rsid w:val="00994986"/>
    <w:rPr>
      <w:sz w:val="24"/>
      <w:szCs w:val="24"/>
      <w:lang w:eastAsia="en-US"/>
    </w:rPr>
  </w:style>
  <w:style w:type="paragraph" w:styleId="Voettekst">
    <w:name w:val="footer"/>
    <w:basedOn w:val="Standaard"/>
    <w:link w:val="VoettekstChar"/>
    <w:uiPriority w:val="99"/>
    <w:unhideWhenUsed/>
    <w:rsid w:val="00994986"/>
    <w:pPr>
      <w:tabs>
        <w:tab w:val="center" w:pos="4536"/>
        <w:tab w:val="right" w:pos="9072"/>
      </w:tabs>
    </w:pPr>
    <w:rPr>
      <w:rFonts w:ascii="Times New Roman" w:eastAsiaTheme="minorEastAsia" w:hAnsi="Times New Roman"/>
      <w:sz w:val="24"/>
      <w:lang w:val="nl-NL"/>
    </w:rPr>
  </w:style>
  <w:style w:type="character" w:customStyle="1" w:styleId="VoettekstChar">
    <w:name w:val="Voettekst Char"/>
    <w:basedOn w:val="Standaardalinea-lettertype"/>
    <w:link w:val="Voettekst"/>
    <w:uiPriority w:val="99"/>
    <w:rsid w:val="00994986"/>
    <w:rPr>
      <w:sz w:val="24"/>
      <w:szCs w:val="24"/>
      <w:lang w:eastAsia="en-US"/>
    </w:rPr>
  </w:style>
  <w:style w:type="table" w:styleId="Tabelraster">
    <w:name w:val="Table Grid"/>
    <w:basedOn w:val="Standaardtabel"/>
    <w:uiPriority w:val="59"/>
    <w:rsid w:val="001D2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6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AD1"/>
    <w:rPr>
      <w:rFonts w:ascii="Arial" w:eastAsia="Times New Roman" w:hAnsi="Arial"/>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E448D"/>
    <w:rPr>
      <w:rFonts w:ascii="Lucida Grande" w:eastAsiaTheme="minorEastAsia" w:hAnsi="Lucida Grande"/>
      <w:sz w:val="18"/>
      <w:szCs w:val="18"/>
      <w:lang w:val="nl-NL"/>
    </w:rPr>
  </w:style>
  <w:style w:type="paragraph" w:styleId="Koptekst">
    <w:name w:val="header"/>
    <w:basedOn w:val="Standaard"/>
    <w:link w:val="KoptekstChar"/>
    <w:uiPriority w:val="99"/>
    <w:unhideWhenUsed/>
    <w:rsid w:val="00994986"/>
    <w:pPr>
      <w:tabs>
        <w:tab w:val="center" w:pos="4536"/>
        <w:tab w:val="right" w:pos="9072"/>
      </w:tabs>
    </w:pPr>
    <w:rPr>
      <w:rFonts w:ascii="Times New Roman" w:eastAsiaTheme="minorEastAsia" w:hAnsi="Times New Roman"/>
      <w:sz w:val="24"/>
      <w:lang w:val="nl-NL"/>
    </w:rPr>
  </w:style>
  <w:style w:type="character" w:customStyle="1" w:styleId="KoptekstChar">
    <w:name w:val="Koptekst Char"/>
    <w:basedOn w:val="Standaardalinea-lettertype"/>
    <w:link w:val="Koptekst"/>
    <w:uiPriority w:val="99"/>
    <w:rsid w:val="00994986"/>
    <w:rPr>
      <w:sz w:val="24"/>
      <w:szCs w:val="24"/>
      <w:lang w:eastAsia="en-US"/>
    </w:rPr>
  </w:style>
  <w:style w:type="paragraph" w:styleId="Voettekst">
    <w:name w:val="footer"/>
    <w:basedOn w:val="Standaard"/>
    <w:link w:val="VoettekstChar"/>
    <w:uiPriority w:val="99"/>
    <w:unhideWhenUsed/>
    <w:rsid w:val="00994986"/>
    <w:pPr>
      <w:tabs>
        <w:tab w:val="center" w:pos="4536"/>
        <w:tab w:val="right" w:pos="9072"/>
      </w:tabs>
    </w:pPr>
    <w:rPr>
      <w:rFonts w:ascii="Times New Roman" w:eastAsiaTheme="minorEastAsia" w:hAnsi="Times New Roman"/>
      <w:sz w:val="24"/>
      <w:lang w:val="nl-NL"/>
    </w:rPr>
  </w:style>
  <w:style w:type="character" w:customStyle="1" w:styleId="VoettekstChar">
    <w:name w:val="Voettekst Char"/>
    <w:basedOn w:val="Standaardalinea-lettertype"/>
    <w:link w:val="Voettekst"/>
    <w:uiPriority w:val="99"/>
    <w:rsid w:val="00994986"/>
    <w:rPr>
      <w:sz w:val="24"/>
      <w:szCs w:val="24"/>
      <w:lang w:eastAsia="en-US"/>
    </w:rPr>
  </w:style>
  <w:style w:type="table" w:styleId="Tabelraster">
    <w:name w:val="Table Grid"/>
    <w:basedOn w:val="Standaardtabel"/>
    <w:uiPriority w:val="59"/>
    <w:rsid w:val="001D2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SMC%20Brief.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SMC Brief</Template>
  <TotalTime>85</TotalTime>
  <Pages>3</Pages>
  <Words>1039</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Spijkenisse Medisch Centrum</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M</dc:creator>
  <cp:lastModifiedBy>Warren, M</cp:lastModifiedBy>
  <cp:revision>5</cp:revision>
  <cp:lastPrinted>2019-05-31T13:23:00Z</cp:lastPrinted>
  <dcterms:created xsi:type="dcterms:W3CDTF">2019-05-31T12:43:00Z</dcterms:created>
  <dcterms:modified xsi:type="dcterms:W3CDTF">2019-11-22T12:36:00Z</dcterms:modified>
</cp:coreProperties>
</file>